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72" w:type="dxa"/>
        <w:tblInd w:w="-318" w:type="dxa"/>
        <w:tblLook w:val="01E0" w:firstRow="1" w:lastRow="1" w:firstColumn="1" w:lastColumn="1" w:noHBand="0" w:noVBand="0"/>
      </w:tblPr>
      <w:tblGrid>
        <w:gridCol w:w="3970"/>
        <w:gridCol w:w="5702"/>
      </w:tblGrid>
      <w:tr w:rsidR="001F4306" w:rsidRPr="00141E79" w:rsidTr="005F65A3">
        <w:trPr>
          <w:trHeight w:val="1919"/>
        </w:trPr>
        <w:tc>
          <w:tcPr>
            <w:tcW w:w="3970" w:type="dxa"/>
          </w:tcPr>
          <w:p w:rsidR="001F4306" w:rsidRPr="00152C94" w:rsidRDefault="001F4306" w:rsidP="00152C94">
            <w:pPr>
              <w:jc w:val="center"/>
              <w:rPr>
                <w:rFonts w:ascii="Times New Roman" w:hAnsi="Times New Roman"/>
              </w:rPr>
            </w:pPr>
            <w:r w:rsidRPr="00152C94">
              <w:rPr>
                <w:rFonts w:ascii="Times New Roman" w:hAnsi="Times New Roman"/>
              </w:rPr>
              <w:t>UBND TỈNH HÀ TĨNH</w:t>
            </w:r>
          </w:p>
          <w:p w:rsidR="001F4306" w:rsidRPr="00152C94" w:rsidRDefault="001F4306" w:rsidP="00152C94">
            <w:pPr>
              <w:jc w:val="center"/>
              <w:rPr>
                <w:rFonts w:ascii="Times New Roman" w:hAnsi="Times New Roman"/>
                <w:b/>
                <w:bCs/>
              </w:rPr>
            </w:pPr>
            <w:r w:rsidRPr="00152C94">
              <w:rPr>
                <w:rFonts w:ascii="Times New Roman" w:hAnsi="Times New Roman"/>
                <w:b/>
                <w:bCs/>
              </w:rPr>
              <w:t>SỞ TÀI CHÍNH</w:t>
            </w:r>
          </w:p>
          <w:p w:rsidR="001F4306" w:rsidRPr="00152C94" w:rsidRDefault="00B504E1" w:rsidP="00152C94">
            <w:pPr>
              <w:jc w:val="center"/>
              <w:rPr>
                <w:rFonts w:ascii="Times New Roman" w:hAnsi="Times New Roman"/>
                <w:szCs w:val="26"/>
              </w:rPr>
            </w:pPr>
            <w:r>
              <w:rPr>
                <w:noProof/>
              </w:rPr>
              <mc:AlternateContent>
                <mc:Choice Requires="wps">
                  <w:drawing>
                    <wp:anchor distT="0" distB="0" distL="114300" distR="114300" simplePos="0" relativeHeight="251658240" behindDoc="0" locked="0" layoutInCell="1" allowOverlap="1" wp14:anchorId="666F7A1C" wp14:editId="5DAC66DA">
                      <wp:simplePos x="0" y="0"/>
                      <wp:positionH relativeFrom="column">
                        <wp:posOffset>726770</wp:posOffset>
                      </wp:positionH>
                      <wp:positionV relativeFrom="paragraph">
                        <wp:posOffset>41910</wp:posOffset>
                      </wp:positionV>
                      <wp:extent cx="808355" cy="0"/>
                      <wp:effectExtent l="0" t="0" r="1079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3.3pt" to="120.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FQFEgIAACc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"/>
                  </w:pict>
                </mc:Fallback>
              </mc:AlternateContent>
            </w:r>
          </w:p>
          <w:p w:rsidR="001F4306" w:rsidRPr="00152C94" w:rsidRDefault="001F4306" w:rsidP="00152C94">
            <w:pPr>
              <w:jc w:val="center"/>
              <w:rPr>
                <w:rFonts w:ascii="Times New Roman" w:hAnsi="Times New Roman"/>
                <w:szCs w:val="26"/>
              </w:rPr>
            </w:pPr>
            <w:r w:rsidRPr="00152C94">
              <w:rPr>
                <w:rFonts w:ascii="Times New Roman" w:hAnsi="Times New Roman"/>
                <w:szCs w:val="26"/>
              </w:rPr>
              <w:t xml:space="preserve">Số: </w:t>
            </w:r>
            <w:r w:rsidR="00D2381C">
              <w:rPr>
                <w:rFonts w:ascii="Times New Roman" w:hAnsi="Times New Roman"/>
                <w:szCs w:val="26"/>
              </w:rPr>
              <w:t>4311</w:t>
            </w:r>
            <w:r>
              <w:rPr>
                <w:rFonts w:ascii="Times New Roman" w:hAnsi="Times New Roman"/>
                <w:szCs w:val="26"/>
              </w:rPr>
              <w:t>/</w:t>
            </w:r>
            <w:r w:rsidRPr="00152C94">
              <w:rPr>
                <w:rFonts w:ascii="Times New Roman" w:hAnsi="Times New Roman"/>
                <w:szCs w:val="26"/>
              </w:rPr>
              <w:t>STC-NS</w:t>
            </w:r>
          </w:p>
          <w:p w:rsidR="001610ED" w:rsidRDefault="001F4306" w:rsidP="00E400A7">
            <w:pPr>
              <w:jc w:val="center"/>
              <w:rPr>
                <w:rFonts w:ascii="Times New Roman" w:hAnsi="Times New Roman"/>
                <w:spacing w:val="-2"/>
                <w:sz w:val="24"/>
                <w:szCs w:val="24"/>
              </w:rPr>
            </w:pPr>
            <w:r w:rsidRPr="005F65A3">
              <w:rPr>
                <w:rFonts w:ascii="Times New Roman" w:hAnsi="Times New Roman"/>
                <w:spacing w:val="-2"/>
                <w:sz w:val="24"/>
                <w:szCs w:val="24"/>
              </w:rPr>
              <w:t xml:space="preserve">V/v </w:t>
            </w:r>
            <w:r w:rsidR="00E400A7" w:rsidRPr="005F65A3">
              <w:rPr>
                <w:rFonts w:ascii="Times New Roman" w:hAnsi="Times New Roman"/>
                <w:spacing w:val="-2"/>
                <w:sz w:val="24"/>
                <w:szCs w:val="24"/>
              </w:rPr>
              <w:t>báo cáo một số nội dung về xây dựng chương</w:t>
            </w:r>
            <w:r w:rsidR="005F65A3" w:rsidRPr="005F65A3">
              <w:rPr>
                <w:rFonts w:ascii="Times New Roman" w:hAnsi="Times New Roman"/>
                <w:spacing w:val="-2"/>
                <w:sz w:val="24"/>
                <w:szCs w:val="24"/>
              </w:rPr>
              <w:t xml:space="preserve"> </w:t>
            </w:r>
            <w:r w:rsidR="001610ED">
              <w:rPr>
                <w:rFonts w:ascii="Times New Roman" w:hAnsi="Times New Roman"/>
                <w:spacing w:val="-2"/>
                <w:sz w:val="24"/>
                <w:szCs w:val="24"/>
              </w:rPr>
              <w:t xml:space="preserve">trình </w:t>
            </w:r>
            <w:r w:rsidR="005F65A3" w:rsidRPr="005F65A3">
              <w:rPr>
                <w:rFonts w:ascii="Times New Roman" w:hAnsi="Times New Roman"/>
                <w:spacing w:val="-2"/>
                <w:sz w:val="24"/>
                <w:szCs w:val="24"/>
              </w:rPr>
              <w:t xml:space="preserve">nông thôn mới </w:t>
            </w:r>
          </w:p>
          <w:p w:rsidR="001F4306" w:rsidRPr="005F65A3" w:rsidRDefault="005F65A3" w:rsidP="00E400A7">
            <w:pPr>
              <w:jc w:val="center"/>
              <w:rPr>
                <w:rFonts w:ascii="Times New Roman" w:hAnsi="Times New Roman"/>
                <w:spacing w:val="-2"/>
                <w:sz w:val="24"/>
                <w:szCs w:val="24"/>
              </w:rPr>
            </w:pPr>
            <w:r w:rsidRPr="005F65A3">
              <w:rPr>
                <w:rFonts w:ascii="Times New Roman" w:hAnsi="Times New Roman"/>
                <w:spacing w:val="-2"/>
                <w:sz w:val="24"/>
                <w:szCs w:val="24"/>
              </w:rPr>
              <w:t>theo Giấy mời số 419-MH/TU ngày 20/11/2017 của Tỉnh ủy</w:t>
            </w:r>
          </w:p>
        </w:tc>
        <w:tc>
          <w:tcPr>
            <w:tcW w:w="5702" w:type="dxa"/>
          </w:tcPr>
          <w:p w:rsidR="001F4306" w:rsidRPr="00425F93" w:rsidRDefault="001F4306" w:rsidP="00152C94">
            <w:pPr>
              <w:jc w:val="center"/>
              <w:rPr>
                <w:rFonts w:ascii="Times New Roman Bold" w:hAnsi="Times New Roman Bold"/>
                <w:b/>
                <w:bCs/>
                <w:spacing w:val="-6"/>
                <w:sz w:val="24"/>
              </w:rPr>
            </w:pPr>
            <w:r w:rsidRPr="00425F93">
              <w:rPr>
                <w:rFonts w:ascii="Times New Roman Bold" w:hAnsi="Times New Roman Bold"/>
                <w:b/>
                <w:bCs/>
                <w:spacing w:val="-6"/>
                <w:sz w:val="24"/>
              </w:rPr>
              <w:t>CỘNG HOÀ XÃ HỘI CHỦ NGHĨA VIỆT NAM</w:t>
            </w:r>
          </w:p>
          <w:p w:rsidR="001F4306" w:rsidRPr="00152C94" w:rsidRDefault="001F4306" w:rsidP="00152C94">
            <w:pPr>
              <w:jc w:val="center"/>
              <w:rPr>
                <w:rFonts w:ascii="Times New Roman" w:hAnsi="Times New Roman"/>
                <w:b/>
                <w:bCs/>
              </w:rPr>
            </w:pPr>
            <w:r w:rsidRPr="00152C94">
              <w:rPr>
                <w:rFonts w:ascii="Times New Roman" w:hAnsi="Times New Roman"/>
                <w:b/>
                <w:bCs/>
              </w:rPr>
              <w:t>Độc lập - Tự do - Hạnh phúc</w:t>
            </w:r>
          </w:p>
          <w:p w:rsidR="001F4306" w:rsidRPr="00152C94" w:rsidRDefault="00B504E1" w:rsidP="00152C94">
            <w:pPr>
              <w:jc w:val="center"/>
              <w:rPr>
                <w:rFonts w:ascii="Times New Roman" w:hAnsi="Times New Roman"/>
                <w:i/>
                <w:iCs/>
              </w:rPr>
            </w:pPr>
            <w:r>
              <w:rPr>
                <w:noProof/>
              </w:rPr>
              <mc:AlternateContent>
                <mc:Choice Requires="wps">
                  <w:drawing>
                    <wp:anchor distT="0" distB="0" distL="114300" distR="114300" simplePos="0" relativeHeight="251659264" behindDoc="0" locked="0" layoutInCell="1" allowOverlap="1" wp14:anchorId="39F29B80" wp14:editId="2B446354">
                      <wp:simplePos x="0" y="0"/>
                      <wp:positionH relativeFrom="column">
                        <wp:posOffset>693090</wp:posOffset>
                      </wp:positionH>
                      <wp:positionV relativeFrom="paragraph">
                        <wp:posOffset>42545</wp:posOffset>
                      </wp:positionV>
                      <wp:extent cx="2127250" cy="0"/>
                      <wp:effectExtent l="0" t="0" r="2540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3.35pt" to="222.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Hw6Eg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"/>
                  </w:pict>
                </mc:Fallback>
              </mc:AlternateContent>
            </w:r>
          </w:p>
          <w:p w:rsidR="001F4306" w:rsidRPr="00152C94" w:rsidRDefault="004C189F" w:rsidP="00E400A7">
            <w:pPr>
              <w:jc w:val="both"/>
              <w:rPr>
                <w:rFonts w:ascii="Times New Roman" w:hAnsi="Times New Roman"/>
                <w:b/>
                <w:bCs/>
                <w:sz w:val="26"/>
                <w:szCs w:val="26"/>
              </w:rPr>
            </w:pPr>
            <w:r>
              <w:rPr>
                <w:rFonts w:ascii="Times New Roman" w:hAnsi="Times New Roman"/>
                <w:i/>
                <w:iCs/>
              </w:rPr>
              <w:t xml:space="preserve">               </w:t>
            </w:r>
            <w:r w:rsidR="00A91A54">
              <w:rPr>
                <w:rFonts w:ascii="Times New Roman" w:hAnsi="Times New Roman"/>
                <w:i/>
                <w:iCs/>
              </w:rPr>
              <w:t>Hà Tĩnh,</w:t>
            </w:r>
            <w:r w:rsidR="001F4306" w:rsidRPr="00152C94">
              <w:rPr>
                <w:rFonts w:ascii="Times New Roman" w:hAnsi="Times New Roman"/>
                <w:i/>
                <w:iCs/>
              </w:rPr>
              <w:t>ngày</w:t>
            </w:r>
            <w:r w:rsidR="00DC5F92">
              <w:rPr>
                <w:rFonts w:ascii="Times New Roman" w:hAnsi="Times New Roman"/>
                <w:i/>
                <w:iCs/>
              </w:rPr>
              <w:t xml:space="preserve"> </w:t>
            </w:r>
            <w:r w:rsidR="00E400A7">
              <w:rPr>
                <w:rFonts w:ascii="Times New Roman" w:hAnsi="Times New Roman"/>
                <w:i/>
                <w:iCs/>
              </w:rPr>
              <w:t>22</w:t>
            </w:r>
            <w:r w:rsidR="00DC5F92">
              <w:rPr>
                <w:rFonts w:ascii="Times New Roman" w:hAnsi="Times New Roman"/>
                <w:i/>
                <w:iCs/>
              </w:rPr>
              <w:t xml:space="preserve"> </w:t>
            </w:r>
            <w:r w:rsidR="001F4306" w:rsidRPr="00152C94">
              <w:rPr>
                <w:rFonts w:ascii="Times New Roman" w:hAnsi="Times New Roman"/>
                <w:i/>
                <w:iCs/>
              </w:rPr>
              <w:t xml:space="preserve">tháng </w:t>
            </w:r>
            <w:r w:rsidR="00A91A54">
              <w:rPr>
                <w:rFonts w:ascii="Times New Roman" w:hAnsi="Times New Roman"/>
                <w:i/>
                <w:iCs/>
              </w:rPr>
              <w:t>1</w:t>
            </w:r>
            <w:r>
              <w:rPr>
                <w:rFonts w:ascii="Times New Roman" w:hAnsi="Times New Roman"/>
                <w:i/>
                <w:iCs/>
              </w:rPr>
              <w:t>1</w:t>
            </w:r>
            <w:r w:rsidR="001F4306" w:rsidRPr="00152C94">
              <w:rPr>
                <w:rFonts w:ascii="Times New Roman" w:hAnsi="Times New Roman"/>
                <w:i/>
                <w:iCs/>
              </w:rPr>
              <w:t xml:space="preserve"> năm 201</w:t>
            </w:r>
            <w:r w:rsidR="00A91A54">
              <w:rPr>
                <w:rFonts w:ascii="Times New Roman" w:hAnsi="Times New Roman"/>
                <w:i/>
                <w:iCs/>
              </w:rPr>
              <w:t>7</w:t>
            </w:r>
          </w:p>
        </w:tc>
      </w:tr>
    </w:tbl>
    <w:p w:rsidR="001F4306" w:rsidRPr="00141E79" w:rsidRDefault="001F4306" w:rsidP="001464C6">
      <w:pPr>
        <w:ind w:left="720" w:firstLine="720"/>
        <w:jc w:val="both"/>
        <w:rPr>
          <w:rFonts w:ascii="Times New Roman" w:hAnsi="Times New Roman"/>
        </w:rPr>
      </w:pPr>
    </w:p>
    <w:p w:rsidR="001F4306" w:rsidRDefault="001F4306" w:rsidP="00563874">
      <w:pPr>
        <w:ind w:left="720" w:firstLine="720"/>
        <w:jc w:val="both"/>
        <w:rPr>
          <w:rFonts w:ascii="Times New Roman" w:hAnsi="Times New Roman"/>
        </w:rPr>
      </w:pPr>
      <w:r w:rsidRPr="00141E79">
        <w:rPr>
          <w:rFonts w:ascii="Times New Roman" w:hAnsi="Times New Roman"/>
        </w:rPr>
        <w:t xml:space="preserve">      </w:t>
      </w:r>
      <w:r w:rsidR="001E068F">
        <w:rPr>
          <w:rFonts w:ascii="Times New Roman" w:hAnsi="Times New Roman"/>
        </w:rPr>
        <w:tab/>
      </w:r>
      <w:r w:rsidRPr="00141E79">
        <w:rPr>
          <w:rFonts w:ascii="Times New Roman" w:hAnsi="Times New Roman"/>
        </w:rPr>
        <w:t>Kính gử</w:t>
      </w:r>
      <w:r>
        <w:rPr>
          <w:rFonts w:ascii="Times New Roman" w:hAnsi="Times New Roman"/>
        </w:rPr>
        <w:t xml:space="preserve">i: </w:t>
      </w:r>
      <w:r w:rsidR="008B72EA">
        <w:rPr>
          <w:rFonts w:ascii="Times New Roman" w:hAnsi="Times New Roman"/>
        </w:rPr>
        <w:t xml:space="preserve"> </w:t>
      </w:r>
      <w:r w:rsidR="003A0EAE">
        <w:rPr>
          <w:rFonts w:ascii="Times New Roman" w:hAnsi="Times New Roman"/>
          <w:bCs/>
        </w:rPr>
        <w:t>Văn phòng Điều phối nông thôn mới tỉnh</w:t>
      </w:r>
      <w:r w:rsidR="008B72EA">
        <w:rPr>
          <w:rFonts w:ascii="Times New Roman" w:hAnsi="Times New Roman"/>
        </w:rPr>
        <w:t>.</w:t>
      </w:r>
    </w:p>
    <w:p w:rsidR="001F4306" w:rsidRPr="00141E79" w:rsidRDefault="001F4306" w:rsidP="006C7487">
      <w:pPr>
        <w:spacing w:before="40"/>
        <w:ind w:firstLine="720"/>
        <w:jc w:val="both"/>
        <w:rPr>
          <w:rFonts w:ascii="Times New Roman" w:hAnsi="Times New Roman"/>
        </w:rPr>
      </w:pPr>
    </w:p>
    <w:p w:rsidR="002D1C58" w:rsidRPr="00E56180" w:rsidRDefault="00E56180" w:rsidP="00951B17">
      <w:pPr>
        <w:spacing w:before="100"/>
        <w:ind w:firstLine="680"/>
        <w:jc w:val="both"/>
        <w:rPr>
          <w:rFonts w:ascii="Times New Roman" w:hAnsi="Times New Roman"/>
        </w:rPr>
      </w:pPr>
      <w:r w:rsidRPr="00E56180">
        <w:rPr>
          <w:rFonts w:ascii="Times New Roman" w:hAnsi="Times New Roman"/>
        </w:rPr>
        <w:t>Thực hiện yêu cầu của</w:t>
      </w:r>
      <w:r>
        <w:rPr>
          <w:rFonts w:ascii="Times New Roman" w:hAnsi="Times New Roman"/>
        </w:rPr>
        <w:t xml:space="preserve"> Văn phòng Tỉnh ủy tại Giấy mời số 419-MH/TU ngày 20/11/2017 về đánh giá tình hình, kết quả thực hiện nhiệm vụ tháng 11 và đánh giá công tác đỡ đầu, tài trợ xây dựng nông thôn mới; triển khai nhiệm vụ thời gian tới; Trên cơ sở lĩnh vực quản lý và nhiệm vụ được phân công; Sau khi soát xét, Sở Tài chính xin tổng hợp, báo cáo một số nội dung như sau:</w:t>
      </w:r>
    </w:p>
    <w:p w:rsidR="00951B17" w:rsidRPr="002471BB" w:rsidRDefault="00951B17" w:rsidP="00951B17">
      <w:pPr>
        <w:spacing w:before="100"/>
        <w:ind w:firstLine="680"/>
        <w:jc w:val="both"/>
        <w:rPr>
          <w:rFonts w:ascii="Times New Roman" w:hAnsi="Times New Roman"/>
          <w:b/>
        </w:rPr>
      </w:pPr>
      <w:r w:rsidRPr="002471BB">
        <w:rPr>
          <w:rFonts w:ascii="Times New Roman" w:hAnsi="Times New Roman"/>
          <w:b/>
        </w:rPr>
        <w:t xml:space="preserve">I. </w:t>
      </w:r>
      <w:r w:rsidR="002471BB">
        <w:rPr>
          <w:rFonts w:ascii="Times New Roman" w:hAnsi="Times New Roman"/>
          <w:b/>
        </w:rPr>
        <w:t>K</w:t>
      </w:r>
      <w:r w:rsidR="002471BB" w:rsidRPr="002471BB">
        <w:rPr>
          <w:rFonts w:ascii="Times New Roman" w:hAnsi="Times New Roman"/>
          <w:b/>
        </w:rPr>
        <w:t>hả năng cân đối nguồn lực các xã đăng ký đạt chuẩn năm 2017</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 xml:space="preserve">Sở Tài chính đã có Văn bản số 3670/STC-NSHX ngày 09/10/2017 về báo cáo khả năng cân đối nguồn lực tại các xã đăng ký đạt chuẩn năm 2017 gửi Ban chỉ đạo Chương trình nông thôn mới tỉnh và UBND tỉnh; Đến ngày 15/11/2017, số liệu </w:t>
      </w:r>
      <w:r>
        <w:rPr>
          <w:rFonts w:ascii="Times New Roman" w:hAnsi="Times New Roman"/>
        </w:rPr>
        <w:t>cụ thể</w:t>
      </w:r>
      <w:r w:rsidRPr="00891D1A">
        <w:rPr>
          <w:rFonts w:ascii="Times New Roman" w:hAnsi="Times New Roman"/>
        </w:rPr>
        <w:t xml:space="preserve"> như sau:</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1. Đối với các xã đạt chuẩn năm 2015 trở về trước: Khả năng cân đối nguồn lực của các xã này thuộc nhiệm vụ xác định nợ và nợ đọng xây dựng cơ bản trước ngày 30/10/2017 do Sở Kế hoạch và Đầu tư thực hiện. Vì vậy, sau khi rà soát, Sở Kế hoạch và Đầu tư sẽ có báo cáo cụ thể.</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2</w:t>
      </w:r>
      <w:r w:rsidRPr="00891D1A">
        <w:rPr>
          <w:rFonts w:ascii="Times New Roman" w:hAnsi="Times New Roman"/>
          <w:lang w:val="vi-VN"/>
        </w:rPr>
        <w:t>. Đối với các xã phấn đấu đạt chuẩn năm 2017</w:t>
      </w:r>
      <w:r w:rsidRPr="00891D1A">
        <w:rPr>
          <w:rFonts w:ascii="Times New Roman" w:hAnsi="Times New Roman"/>
        </w:rPr>
        <w:t xml:space="preserve"> theo Quyết định số 16/QĐ-UBND ngày 04/01/2017 của UBND tỉnh.</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a</w:t>
      </w:r>
      <w:r>
        <w:rPr>
          <w:rFonts w:ascii="Times New Roman" w:hAnsi="Times New Roman"/>
        </w:rPr>
        <w:t>)</w:t>
      </w:r>
      <w:r w:rsidRPr="00891D1A">
        <w:rPr>
          <w:rFonts w:ascii="Times New Roman" w:hAnsi="Times New Roman"/>
        </w:rPr>
        <w:t xml:space="preserve"> Theo báo cáo của xã: </w:t>
      </w:r>
    </w:p>
    <w:p w:rsidR="00951B17" w:rsidRPr="00891D1A" w:rsidRDefault="00951B17" w:rsidP="00951B17">
      <w:pPr>
        <w:spacing w:before="100"/>
        <w:ind w:firstLine="680"/>
        <w:jc w:val="both"/>
        <w:rPr>
          <w:rFonts w:ascii="Times New Roman" w:hAnsi="Times New Roman"/>
          <w:lang w:val="vi-VN"/>
        </w:rPr>
      </w:pPr>
      <w:r w:rsidRPr="00891D1A">
        <w:rPr>
          <w:rFonts w:ascii="Times New Roman" w:hAnsi="Times New Roman"/>
          <w:lang w:val="vi-VN"/>
        </w:rPr>
        <w:t xml:space="preserve">Theo Báo cáo </w:t>
      </w:r>
      <w:r w:rsidRPr="00891D1A">
        <w:rPr>
          <w:rFonts w:ascii="Times New Roman" w:hAnsi="Times New Roman"/>
        </w:rPr>
        <w:t>của 24 xã đăng ký đạt chuẩn năm 2017 thì nhu cầu kinh phí thực hiện để xã đạt chuẩn (tính tại thời điểm 15/11/2017) là 500.384 triệu đồng; trong đó:</w:t>
      </w:r>
    </w:p>
    <w:p w:rsidR="00951B17" w:rsidRPr="00891D1A" w:rsidRDefault="00951B17" w:rsidP="00951B17">
      <w:pPr>
        <w:spacing w:before="100"/>
        <w:ind w:firstLine="680"/>
        <w:jc w:val="both"/>
        <w:rPr>
          <w:rFonts w:ascii="Times New Roman" w:hAnsi="Times New Roman"/>
          <w:lang w:val="vi-VN"/>
        </w:rPr>
      </w:pPr>
      <w:r w:rsidRPr="00891D1A">
        <w:rPr>
          <w:rFonts w:ascii="Times New Roman" w:hAnsi="Times New Roman"/>
          <w:lang w:val="vi-VN"/>
        </w:rPr>
        <w:t xml:space="preserve">- Khối lượng đã hoàn thành, nghiệm thu: </w:t>
      </w:r>
      <w:r w:rsidRPr="00891D1A">
        <w:rPr>
          <w:rFonts w:ascii="Times New Roman" w:hAnsi="Times New Roman"/>
        </w:rPr>
        <w:t>118.664</w:t>
      </w:r>
      <w:r w:rsidRPr="00891D1A">
        <w:rPr>
          <w:rFonts w:ascii="Times New Roman" w:hAnsi="Times New Roman"/>
          <w:lang w:val="vi-VN"/>
        </w:rPr>
        <w:t xml:space="preserve"> triệu đồng.</w:t>
      </w:r>
    </w:p>
    <w:p w:rsidR="00951B17" w:rsidRPr="00891D1A" w:rsidRDefault="00951B17" w:rsidP="00951B17">
      <w:pPr>
        <w:spacing w:before="100"/>
        <w:ind w:firstLine="680"/>
        <w:jc w:val="both"/>
        <w:rPr>
          <w:rFonts w:ascii="Times New Roman" w:hAnsi="Times New Roman"/>
          <w:lang w:val="vi-VN"/>
        </w:rPr>
      </w:pPr>
      <w:r w:rsidRPr="00891D1A">
        <w:rPr>
          <w:rFonts w:ascii="Times New Roman" w:hAnsi="Times New Roman"/>
          <w:lang w:val="vi-VN"/>
        </w:rPr>
        <w:t xml:space="preserve">- Khối lượng đã hoàn thành, chưa nghiệm thu: </w:t>
      </w:r>
      <w:r w:rsidRPr="00891D1A">
        <w:rPr>
          <w:rFonts w:ascii="Times New Roman" w:hAnsi="Times New Roman"/>
        </w:rPr>
        <w:t xml:space="preserve">91.458 </w:t>
      </w:r>
      <w:r w:rsidRPr="00891D1A">
        <w:rPr>
          <w:rFonts w:ascii="Times New Roman" w:hAnsi="Times New Roman"/>
          <w:lang w:val="vi-VN"/>
        </w:rPr>
        <w:t>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lang w:val="vi-VN"/>
        </w:rPr>
        <w:t xml:space="preserve">- Khối lượng đang và dự kiến sẽ thực hiện: </w:t>
      </w:r>
      <w:r w:rsidRPr="00891D1A">
        <w:rPr>
          <w:rFonts w:ascii="Times New Roman" w:hAnsi="Times New Roman"/>
        </w:rPr>
        <w:t>287.140</w:t>
      </w:r>
      <w:r w:rsidRPr="00891D1A">
        <w:rPr>
          <w:rFonts w:ascii="Times New Roman" w:hAnsi="Times New Roman"/>
          <w:lang w:val="vi-VN"/>
        </w:rPr>
        <w:t xml:space="preserve"> 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b</w:t>
      </w:r>
      <w:r>
        <w:rPr>
          <w:rFonts w:ascii="Times New Roman" w:hAnsi="Times New Roman"/>
        </w:rPr>
        <w:t>)</w:t>
      </w:r>
      <w:r w:rsidRPr="00891D1A">
        <w:rPr>
          <w:rFonts w:ascii="Times New Roman" w:hAnsi="Times New Roman"/>
        </w:rPr>
        <w:t xml:space="preserve"> Xác định của Sở Tài chính:</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Sau khi kiểm tra, Sở Tài chính xác định khả năng cân đối nguồn lực để đảm bảo nhu cầu trên như sau:</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lang w:val="vi-VN"/>
        </w:rPr>
        <w:t xml:space="preserve">- Nguồn vốn đã xác định: </w:t>
      </w:r>
      <w:r w:rsidRPr="00891D1A">
        <w:rPr>
          <w:rFonts w:ascii="Times New Roman" w:hAnsi="Times New Roman"/>
        </w:rPr>
        <w:t>248.738</w:t>
      </w:r>
      <w:r w:rsidRPr="00891D1A">
        <w:rPr>
          <w:rFonts w:ascii="Times New Roman" w:hAnsi="Times New Roman"/>
          <w:lang w:val="vi-VN"/>
        </w:rPr>
        <w:t xml:space="preserve"> triệu đồng, bao gồm:</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 Nguồn vốn nông thôn mới năm 2016 chưa sử dụng hết chuyển sang: 1.305 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lang w:val="vi-VN"/>
        </w:rPr>
        <w:lastRenderedPageBreak/>
        <w:t xml:space="preserve">+ Nguồn vốn </w:t>
      </w:r>
      <w:r w:rsidRPr="00891D1A">
        <w:rPr>
          <w:rFonts w:ascii="Times New Roman" w:hAnsi="Times New Roman"/>
        </w:rPr>
        <w:t>ngân sách trung ương và tỉnh hỗ trợ thực hiện Chương trình MTQG xây dựng nông thôn mới năm 2017</w:t>
      </w:r>
      <w:r w:rsidRPr="00891D1A">
        <w:rPr>
          <w:rFonts w:ascii="Times New Roman" w:hAnsi="Times New Roman"/>
          <w:lang w:val="vi-VN"/>
        </w:rPr>
        <w:t xml:space="preserve"> theo các</w:t>
      </w:r>
      <w:r>
        <w:rPr>
          <w:rFonts w:ascii="Times New Roman" w:hAnsi="Times New Roman"/>
        </w:rPr>
        <w:t xml:space="preserve"> </w:t>
      </w:r>
      <w:r w:rsidRPr="00891D1A">
        <w:rPr>
          <w:rFonts w:ascii="Times New Roman" w:hAnsi="Times New Roman"/>
        </w:rPr>
        <w:t>Quyết định số: 1052/QĐ-UBND ngày 19/4/2017; 1192/QĐ-UBND ngày 04/5/2017; 2187/QĐ-UBND ngày 04/8/2017; 2253/QĐ-UBND ngày 10/8/2017; 2553/QĐ-UBND ngày 01/9/2017 của UBND tỉnh</w:t>
      </w:r>
      <w:r w:rsidRPr="00891D1A">
        <w:rPr>
          <w:rFonts w:ascii="Times New Roman" w:hAnsi="Times New Roman"/>
          <w:lang w:val="vi-VN"/>
        </w:rPr>
        <w:t xml:space="preserve">: </w:t>
      </w:r>
      <w:r w:rsidRPr="00891D1A">
        <w:rPr>
          <w:rFonts w:ascii="Times New Roman" w:hAnsi="Times New Roman"/>
        </w:rPr>
        <w:t>51.351</w:t>
      </w:r>
      <w:r w:rsidRPr="00891D1A">
        <w:rPr>
          <w:rFonts w:ascii="Times New Roman" w:hAnsi="Times New Roman"/>
          <w:lang w:val="vi-VN"/>
        </w:rPr>
        <w:t xml:space="preserve"> 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 Nguồn vốn hỗ trợ xi măng làm được giao thông nông thôn, kênh mương nội đồng theo Nghị quyết số 32/2016/NQ-HĐND của HĐND tỉnh: 12.848 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 Nguồn vốn hỗ trợ xây dựng vườn mẫu, khu dân cư mẫu theo Nghị quyết 90/2014/NQ-HĐND và Nghị quyết số 32/2016/NQ-HĐND của HĐND tỉnh: 7.179 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 Nguồn vốn hỗ trợ theo các đề án, chính sách của huyện: 12.611 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 Nguồn ngân sách cấp tỉnh, cấp huyện hỗ trợ theo các mục tiêu, nhiệm vụ cụ thể: 59.651 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 Nguồn ngân sách xã (nguồn thu tiền SD đất): 34.624 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 Nguồn đóng góp của nhân dân bằng ngày, công hiện vật đối với các công trình giao cho cộng đồng làm và bằng tiền (đã thu được): 69.169 triệu đồng.</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 Nguồn vốn chưa xác định được chính xác và đang dự kiến: 251.646 triệu đồng, bao gồm: Thu từ tiền sử dụng đất ngân sách cấp xã hưởng từ đấu giá đất các tháng cuối năm 2017, đóng góp của nhân dân, hỗ trợ từ ngân sách cấp trên và các nguồn khác.</w:t>
      </w:r>
    </w:p>
    <w:p w:rsidR="00951B17" w:rsidRPr="00891D1A" w:rsidRDefault="00951B17" w:rsidP="00951B17">
      <w:pPr>
        <w:spacing w:before="100"/>
        <w:ind w:firstLine="680"/>
        <w:jc w:val="both"/>
        <w:rPr>
          <w:rFonts w:ascii="Times New Roman" w:hAnsi="Times New Roman"/>
        </w:rPr>
      </w:pPr>
      <w:r w:rsidRPr="00891D1A">
        <w:rPr>
          <w:rFonts w:ascii="Times New Roman" w:hAnsi="Times New Roman"/>
        </w:rPr>
        <w:t>c</w:t>
      </w:r>
      <w:r>
        <w:rPr>
          <w:rFonts w:ascii="Times New Roman" w:hAnsi="Times New Roman"/>
        </w:rPr>
        <w:t>)</w:t>
      </w:r>
      <w:r w:rsidRPr="00891D1A">
        <w:rPr>
          <w:rFonts w:ascii="Times New Roman" w:hAnsi="Times New Roman"/>
        </w:rPr>
        <w:t xml:space="preserve"> Nhận xét: Theo số liệu kiểm tra của Sở Tài chính nêu trên thì khả năng cân đối nguồn lực của các xã đăng ký đạt chuẩn năm 2017 chỉ mới đảm bảo được 50% (trong đó, xã có tỷ lệ đảm bảo thấp nhất là 21%). Do đó, việc về đích của nhiều xã còn rất khó khăn.</w:t>
      </w:r>
    </w:p>
    <w:p w:rsidR="00951B17" w:rsidRPr="00891D1A" w:rsidRDefault="00951B17" w:rsidP="00951B17">
      <w:pPr>
        <w:spacing w:before="100"/>
        <w:ind w:firstLine="680"/>
        <w:rPr>
          <w:rFonts w:ascii="Times New Roman" w:hAnsi="Times New Roman"/>
        </w:rPr>
      </w:pPr>
      <w:r w:rsidRPr="00891D1A">
        <w:rPr>
          <w:rFonts w:ascii="Times New Roman" w:hAnsi="Times New Roman"/>
        </w:rPr>
        <w:t xml:space="preserve">(Chi tiết theo </w:t>
      </w:r>
      <w:r>
        <w:rPr>
          <w:rFonts w:ascii="Times New Roman" w:hAnsi="Times New Roman"/>
        </w:rPr>
        <w:t>P</w:t>
      </w:r>
      <w:r w:rsidRPr="00891D1A">
        <w:rPr>
          <w:rFonts w:ascii="Times New Roman" w:hAnsi="Times New Roman"/>
        </w:rPr>
        <w:t>hụ biểu 01 đính kèm)</w:t>
      </w:r>
    </w:p>
    <w:p w:rsidR="00951B17" w:rsidRPr="00053369" w:rsidRDefault="00951B17" w:rsidP="00951B17">
      <w:pPr>
        <w:spacing w:before="100"/>
        <w:ind w:firstLine="709"/>
        <w:jc w:val="both"/>
        <w:rPr>
          <w:rFonts w:ascii="Times New Roman" w:hAnsi="Times New Roman"/>
          <w:b/>
        </w:rPr>
      </w:pPr>
      <w:r w:rsidRPr="00053369">
        <w:rPr>
          <w:rFonts w:ascii="Times New Roman" w:hAnsi="Times New Roman"/>
          <w:b/>
        </w:rPr>
        <w:t xml:space="preserve">II. </w:t>
      </w:r>
      <w:r w:rsidR="00053369">
        <w:rPr>
          <w:rFonts w:ascii="Times New Roman" w:hAnsi="Times New Roman"/>
          <w:b/>
        </w:rPr>
        <w:t>Đ</w:t>
      </w:r>
      <w:r w:rsidR="00053369" w:rsidRPr="00053369">
        <w:rPr>
          <w:rFonts w:ascii="Times New Roman" w:hAnsi="Times New Roman"/>
          <w:b/>
        </w:rPr>
        <w:t>ối với việc cấp bù kinh phí cho các xã đã đạt chuẩn năm 2016</w:t>
      </w:r>
    </w:p>
    <w:p w:rsidR="00951B17" w:rsidRDefault="00951B17" w:rsidP="00951B17">
      <w:pPr>
        <w:spacing w:before="100"/>
        <w:ind w:firstLine="709"/>
        <w:jc w:val="both"/>
        <w:rPr>
          <w:rFonts w:ascii="Times New Roman" w:hAnsi="Times New Roman"/>
        </w:rPr>
      </w:pPr>
      <w:r w:rsidRPr="00891D1A">
        <w:rPr>
          <w:rFonts w:ascii="Times New Roman" w:hAnsi="Times New Roman"/>
        </w:rPr>
        <w:t>Thực hiện Thông báo kết luận số 17 TB/BCĐ ngày 03/11/2017 của Ban Chỉ đạo Chương trình MTQG xây dựng nông thôn mới tỉnh về việc giao Sở Tài chính tham mưu đề xuất kinh phí cấp bù các xã đã đạt chuẩn năm 2016 trước thời hạn và hỗ trợ các xã dướ</w:t>
      </w:r>
      <w:r>
        <w:rPr>
          <w:rFonts w:ascii="Times New Roman" w:hAnsi="Times New Roman"/>
        </w:rPr>
        <w:t>i 10 tiêu chí có nhiều khó khăn; Vấn việc này, Sở Tài chính xin báo cáo như sau:</w:t>
      </w:r>
    </w:p>
    <w:p w:rsidR="00951B17" w:rsidRPr="00B27789" w:rsidRDefault="00951B17" w:rsidP="00951B17">
      <w:pPr>
        <w:spacing w:before="100"/>
        <w:ind w:firstLine="709"/>
        <w:jc w:val="both"/>
        <w:rPr>
          <w:rFonts w:ascii="Times New Roman" w:hAnsi="Times New Roman"/>
        </w:rPr>
      </w:pPr>
      <w:r w:rsidRPr="00B27789">
        <w:rPr>
          <w:rFonts w:ascii="Times New Roman" w:hAnsi="Times New Roman"/>
        </w:rPr>
        <w:t xml:space="preserve">Việc bố trí kinh phí hỗ trợ cho các xã đã đạt chuẩn năm 2016 trước thời hạn không thuộc cơ chế hỗ trợ theo quy định của tỉnh mà phụ thuộc vào khả năng bố trí kinh phí thực hiện Chương trình nông thôn mới hàng năm. Hơn nữa, khi phân bổ vốn nông thôn mới năm 2016 đã có ưu tiên đối với những xã đạt 15 tiêu chí trở lên; các xã ngoài kế hoạch khi đạt chuẩn đã được khen thưởng theo mức xã về đích trước thời hạn. Vì vậy, nội dung cấp bù kinh phí cho các xã đã đạt chuẩn năm 2016 trước thời hạn không bắt buộc phải thực hiện. </w:t>
      </w:r>
    </w:p>
    <w:p w:rsidR="00951B17" w:rsidRPr="00B27789" w:rsidRDefault="00951B17" w:rsidP="00951B17">
      <w:pPr>
        <w:spacing w:before="100"/>
        <w:ind w:firstLine="709"/>
        <w:jc w:val="both"/>
        <w:rPr>
          <w:rFonts w:ascii="Times New Roman" w:hAnsi="Times New Roman"/>
        </w:rPr>
      </w:pPr>
      <w:r w:rsidRPr="00B27789">
        <w:rPr>
          <w:rFonts w:ascii="Times New Roman" w:hAnsi="Times New Roman"/>
        </w:rPr>
        <w:lastRenderedPageBreak/>
        <w:t xml:space="preserve">Năm 2016 ngân sách tỉnh hụt thu lớn, thu </w:t>
      </w:r>
      <w:r>
        <w:rPr>
          <w:rFonts w:ascii="Times New Roman" w:hAnsi="Times New Roman"/>
        </w:rPr>
        <w:t xml:space="preserve">ngân sách </w:t>
      </w:r>
      <w:r w:rsidRPr="00B27789">
        <w:rPr>
          <w:rFonts w:ascii="Times New Roman" w:hAnsi="Times New Roman"/>
        </w:rPr>
        <w:t>nội địa</w:t>
      </w:r>
      <w:r>
        <w:rPr>
          <w:rFonts w:ascii="Times New Roman" w:hAnsi="Times New Roman"/>
        </w:rPr>
        <w:t xml:space="preserve"> </w:t>
      </w:r>
      <w:r w:rsidRPr="00B27789">
        <w:rPr>
          <w:rFonts w:ascii="Times New Roman" w:hAnsi="Times New Roman"/>
        </w:rPr>
        <w:t xml:space="preserve">năm 2017 </w:t>
      </w:r>
      <w:r>
        <w:rPr>
          <w:rFonts w:ascii="Times New Roman" w:hAnsi="Times New Roman"/>
        </w:rPr>
        <w:t>(các khoản thuế, phí giao cân đối ngân sách)</w:t>
      </w:r>
      <w:r w:rsidRPr="00B27789">
        <w:rPr>
          <w:rFonts w:ascii="Times New Roman" w:hAnsi="Times New Roman"/>
        </w:rPr>
        <w:t xml:space="preserve"> khả năng không đạt dự toán</w:t>
      </w:r>
      <w:r>
        <w:rPr>
          <w:rFonts w:ascii="Times New Roman" w:hAnsi="Times New Roman"/>
        </w:rPr>
        <w:t xml:space="preserve"> HĐND tỉnh giao</w:t>
      </w:r>
      <w:r w:rsidRPr="00B27789">
        <w:rPr>
          <w:rFonts w:ascii="Times New Roman" w:hAnsi="Times New Roman"/>
        </w:rPr>
        <w:t xml:space="preserve">, dự kiến sẽ hụt thu lớn. Tình hình ngân sách của tỉnh hết sức khó khăn, đang phải tập trung cân đối nguồn để thực hiện các nhiệm vụ chi đã được bố trí trong dự toán và các nhiệm vụ đột xuất khác của Bộ máy chính quyền các cấp. Mặt khác, đã cân đối bố trí nguồn để hỗ trợ các xã hỗ trợ các xã đăng ký đạt chuẩn năm 2017 (24 tỷ đồng), khen thưởng các xã đã đạt chuẩn năm 2016 (21 tỷ đồng), hỗ trợ thiệt hại sản xuất </w:t>
      </w:r>
      <w:r>
        <w:rPr>
          <w:rFonts w:ascii="Times New Roman" w:hAnsi="Times New Roman"/>
        </w:rPr>
        <w:t>lúa vụ xuân do bệnh đạo ôn</w:t>
      </w:r>
      <w:r w:rsidRPr="00B27789">
        <w:rPr>
          <w:rFonts w:ascii="Times New Roman" w:hAnsi="Times New Roman"/>
        </w:rPr>
        <w:t xml:space="preserve"> (34 tỷ đồng), hỗ trợ giống sản xuất vụ đông (23 tỷ đồng) và tiếp tục phải cân đối nguồn để thực hiện hỗ trợ chính sách đóng mới tàu cá theo Nghị quyết </w:t>
      </w:r>
      <w:r>
        <w:rPr>
          <w:rFonts w:ascii="Times New Roman" w:hAnsi="Times New Roman"/>
        </w:rPr>
        <w:t xml:space="preserve">số </w:t>
      </w:r>
      <w:r w:rsidRPr="00B27789">
        <w:rPr>
          <w:rFonts w:ascii="Times New Roman" w:hAnsi="Times New Roman"/>
        </w:rPr>
        <w:t xml:space="preserve">90/2014/NQ-HĐND của HĐND tỉnh, chính sách hỗ trợ đóng mới tàu và lãi suất chuyển đổi nghề cho các đối tượng bị ảnh hưởng do sự cố môi trường theo Quyết định số 1822/QĐ-UBND của UBND tỉnh, hỗ trợ giải cứu </w:t>
      </w:r>
      <w:r>
        <w:rPr>
          <w:rFonts w:ascii="Times New Roman" w:hAnsi="Times New Roman"/>
        </w:rPr>
        <w:t xml:space="preserve">các cơ sở </w:t>
      </w:r>
      <w:r w:rsidRPr="00B27789">
        <w:rPr>
          <w:rFonts w:ascii="Times New Roman" w:hAnsi="Times New Roman"/>
        </w:rPr>
        <w:t>chăn nuôi lợn</w:t>
      </w:r>
      <w:r>
        <w:rPr>
          <w:rFonts w:ascii="Times New Roman" w:hAnsi="Times New Roman"/>
        </w:rPr>
        <w:t xml:space="preserve"> nái</w:t>
      </w:r>
      <w:r w:rsidRPr="00B27789">
        <w:rPr>
          <w:rFonts w:ascii="Times New Roman" w:hAnsi="Times New Roman"/>
        </w:rPr>
        <w:t>...</w:t>
      </w:r>
      <w:r>
        <w:rPr>
          <w:rFonts w:ascii="Times New Roman" w:hAnsi="Times New Roman"/>
        </w:rPr>
        <w:t xml:space="preserve"> </w:t>
      </w:r>
      <w:r w:rsidRPr="00B27789">
        <w:rPr>
          <w:rFonts w:ascii="Times New Roman" w:hAnsi="Times New Roman"/>
        </w:rPr>
        <w:t>Ngoài ra, tỉnh đang cần phải cân đối nguồn để hỗ trợ giải quyết nợ đọng xây dựng cơ bản, hỗ trợ khắc phụ</w:t>
      </w:r>
      <w:r>
        <w:rPr>
          <w:rFonts w:ascii="Times New Roman" w:hAnsi="Times New Roman"/>
        </w:rPr>
        <w:t>c</w:t>
      </w:r>
      <w:r w:rsidRPr="00B27789">
        <w:rPr>
          <w:rFonts w:ascii="Times New Roman" w:hAnsi="Times New Roman"/>
        </w:rPr>
        <w:t xml:space="preserve"> các công trình cấp bách bị hư hỏng do mưa bão và thực hiện các chính sách an sinh xã hội khác.</w:t>
      </w:r>
    </w:p>
    <w:p w:rsidR="00951B17" w:rsidRPr="00B27789" w:rsidRDefault="00951B17" w:rsidP="00951B17">
      <w:pPr>
        <w:spacing w:before="100"/>
        <w:ind w:firstLine="709"/>
        <w:jc w:val="both"/>
        <w:rPr>
          <w:rFonts w:ascii="Times New Roman" w:hAnsi="Times New Roman"/>
        </w:rPr>
      </w:pPr>
      <w:r w:rsidRPr="00B27789">
        <w:rPr>
          <w:rFonts w:ascii="Times New Roman" w:hAnsi="Times New Roman"/>
        </w:rPr>
        <w:t xml:space="preserve">Với lý do trên, Sở Tài chính đề nghị Ban chỉ đạo Chương trình nông thôn mới tỉnh và UBND tỉnh xem xét năm 2017 chưa thực hiện việc cấp bù kinh phí hỗ trợ cho các xã đã đạt chuẩn năm 2016 trước thời hạn và hỗ trợ cho các xã dưới 10 tiêu chí có nhiều khó khăn theo kết luận tại Thông báo số 17 TB/BCĐ ngày 03/11/2017 của Ban chỉ đạo Chương trình MTQG xây dựng nông thôn mới tỉnh. </w:t>
      </w:r>
      <w:r>
        <w:rPr>
          <w:rFonts w:ascii="Times New Roman" w:hAnsi="Times New Roman"/>
        </w:rPr>
        <w:t>Trong n</w:t>
      </w:r>
      <w:r w:rsidRPr="00B27789">
        <w:rPr>
          <w:rFonts w:ascii="Times New Roman" w:hAnsi="Times New Roman"/>
        </w:rPr>
        <w:t>ăm 2018, nếu cân đối được nguồn, Sở Tài chính sẽ báo cáo UBND tỉnh xem xét, thực hiện.</w:t>
      </w:r>
    </w:p>
    <w:p w:rsidR="00951B17" w:rsidRDefault="00951B17" w:rsidP="00951B17">
      <w:pPr>
        <w:spacing w:before="100"/>
        <w:ind w:firstLine="709"/>
        <w:jc w:val="both"/>
        <w:rPr>
          <w:rFonts w:ascii="Times New Roman" w:hAnsi="Times New Roman"/>
        </w:rPr>
      </w:pPr>
      <w:r>
        <w:rPr>
          <w:rFonts w:ascii="Times New Roman" w:hAnsi="Times New Roman"/>
        </w:rPr>
        <w:t xml:space="preserve">(Nội dung này, Sở Tài chính đã có Văn bản số </w:t>
      </w:r>
      <w:r w:rsidRPr="00891D1A">
        <w:rPr>
          <w:rFonts w:ascii="Times New Roman" w:hAnsi="Times New Roman"/>
        </w:rPr>
        <w:t>4124/STC-NSHX ngày 09/11/2017</w:t>
      </w:r>
      <w:r>
        <w:rPr>
          <w:rFonts w:ascii="Times New Roman" w:hAnsi="Times New Roman"/>
        </w:rPr>
        <w:t xml:space="preserve"> báo cáo UBND tỉnh xem xét cụ thể)</w:t>
      </w:r>
    </w:p>
    <w:p w:rsidR="00951B17" w:rsidRPr="00484C35" w:rsidRDefault="00951B17" w:rsidP="00951B17">
      <w:pPr>
        <w:spacing w:before="100"/>
        <w:ind w:firstLine="709"/>
        <w:jc w:val="both"/>
        <w:rPr>
          <w:rFonts w:ascii="Times New Roman" w:hAnsi="Times New Roman"/>
          <w:b/>
        </w:rPr>
      </w:pPr>
      <w:r w:rsidRPr="00484C35">
        <w:rPr>
          <w:rFonts w:ascii="Times New Roman" w:hAnsi="Times New Roman"/>
          <w:b/>
        </w:rPr>
        <w:t xml:space="preserve">III. </w:t>
      </w:r>
      <w:r w:rsidR="00563247" w:rsidRPr="00484C35">
        <w:rPr>
          <w:rFonts w:ascii="Times New Roman" w:hAnsi="Times New Roman"/>
          <w:b/>
        </w:rPr>
        <w:t xml:space="preserve">Dự kiến cân đối nguồn lực trong </w:t>
      </w:r>
      <w:r w:rsidR="00A55E19" w:rsidRPr="00484C35">
        <w:rPr>
          <w:rFonts w:ascii="Times New Roman" w:hAnsi="Times New Roman"/>
          <w:b/>
        </w:rPr>
        <w:t>K</w:t>
      </w:r>
      <w:r w:rsidR="00563247" w:rsidRPr="00484C35">
        <w:rPr>
          <w:rFonts w:ascii="Times New Roman" w:hAnsi="Times New Roman"/>
          <w:b/>
        </w:rPr>
        <w:t xml:space="preserve">ế hoạch tài chính </w:t>
      </w:r>
      <w:r w:rsidR="00A55E19" w:rsidRPr="00484C35">
        <w:rPr>
          <w:rFonts w:ascii="Times New Roman" w:hAnsi="Times New Roman"/>
          <w:b/>
        </w:rPr>
        <w:t>NSNN</w:t>
      </w:r>
      <w:r w:rsidR="00563247" w:rsidRPr="00484C35">
        <w:rPr>
          <w:rFonts w:ascii="Times New Roman" w:hAnsi="Times New Roman"/>
          <w:b/>
        </w:rPr>
        <w:t xml:space="preserve"> 03 năm 2018 - 2020 thực hiện xây dựng chương trình nông thôn mới</w:t>
      </w:r>
    </w:p>
    <w:p w:rsidR="00951B17" w:rsidRDefault="00951B17" w:rsidP="00951B17">
      <w:pPr>
        <w:spacing w:before="100"/>
        <w:ind w:firstLine="680"/>
        <w:jc w:val="both"/>
        <w:rPr>
          <w:rFonts w:ascii="Times New Roman" w:hAnsi="Times New Roman"/>
          <w:b/>
        </w:rPr>
      </w:pPr>
      <w:r w:rsidRPr="00891D1A">
        <w:rPr>
          <w:rFonts w:ascii="Times New Roman" w:hAnsi="Times New Roman"/>
        </w:rPr>
        <w:t xml:space="preserve">(Chi tiết theo </w:t>
      </w:r>
      <w:r>
        <w:rPr>
          <w:rFonts w:ascii="Times New Roman" w:hAnsi="Times New Roman"/>
        </w:rPr>
        <w:t>P</w:t>
      </w:r>
      <w:r w:rsidRPr="00891D1A">
        <w:rPr>
          <w:rFonts w:ascii="Times New Roman" w:hAnsi="Times New Roman"/>
        </w:rPr>
        <w:t>hụ biểu 0</w:t>
      </w:r>
      <w:r>
        <w:rPr>
          <w:rFonts w:ascii="Times New Roman" w:hAnsi="Times New Roman"/>
        </w:rPr>
        <w:t>2</w:t>
      </w:r>
      <w:r w:rsidRPr="00891D1A">
        <w:rPr>
          <w:rFonts w:ascii="Times New Roman" w:hAnsi="Times New Roman"/>
        </w:rPr>
        <w:t xml:space="preserve"> đính kèm)</w:t>
      </w:r>
    </w:p>
    <w:p w:rsidR="00951B17" w:rsidRPr="006C17B5" w:rsidRDefault="00951B17" w:rsidP="00951B17">
      <w:pPr>
        <w:spacing w:before="100"/>
        <w:ind w:firstLine="680"/>
        <w:jc w:val="both"/>
        <w:rPr>
          <w:rFonts w:ascii="Times New Roman" w:hAnsi="Times New Roman"/>
          <w:b/>
        </w:rPr>
      </w:pPr>
      <w:r>
        <w:rPr>
          <w:rFonts w:ascii="Times New Roman" w:hAnsi="Times New Roman"/>
          <w:b/>
        </w:rPr>
        <w:t>1.</w:t>
      </w:r>
      <w:r w:rsidRPr="006C17B5">
        <w:rPr>
          <w:rFonts w:ascii="Times New Roman" w:hAnsi="Times New Roman"/>
          <w:b/>
        </w:rPr>
        <w:t xml:space="preserve"> Về dự toán ngân sách năm 2017:</w:t>
      </w:r>
    </w:p>
    <w:p w:rsidR="00951B17" w:rsidRDefault="00951B17" w:rsidP="00951B17">
      <w:pPr>
        <w:spacing w:before="100"/>
        <w:ind w:firstLine="680"/>
        <w:jc w:val="both"/>
        <w:rPr>
          <w:rFonts w:ascii="Times New Roman" w:hAnsi="Times New Roman"/>
          <w:bCs/>
        </w:rPr>
      </w:pPr>
      <w:r>
        <w:rPr>
          <w:rFonts w:ascii="Times New Roman" w:hAnsi="Times New Roman"/>
        </w:rPr>
        <w:t xml:space="preserve">Theo quy định tại </w:t>
      </w:r>
      <w:r w:rsidRPr="005B54A8">
        <w:rPr>
          <w:rFonts w:ascii="Times New Roman" w:hAnsi="Times New Roman"/>
        </w:rPr>
        <w:t xml:space="preserve">Quyết định số 58/2016/QĐ-UBND ngày 29/12/2016 </w:t>
      </w:r>
      <w:r>
        <w:rPr>
          <w:rFonts w:ascii="Times New Roman" w:hAnsi="Times New Roman"/>
        </w:rPr>
        <w:t>của UBND tỉnh quy</w:t>
      </w:r>
      <w:r w:rsidRPr="005B54A8">
        <w:rPr>
          <w:rFonts w:ascii="Times New Roman" w:hAnsi="Times New Roman"/>
          <w:bCs/>
          <w:lang w:val="vi-VN"/>
        </w:rPr>
        <w:t xml:space="preserve"> định phân cấp nguồn thu, nhiệm vụ chi các cấp ngân sách;</w:t>
      </w:r>
      <w:r>
        <w:rPr>
          <w:rFonts w:ascii="Times New Roman" w:hAnsi="Times New Roman"/>
          <w:bCs/>
        </w:rPr>
        <w:t xml:space="preserve"> t</w:t>
      </w:r>
      <w:r w:rsidRPr="005B54A8">
        <w:rPr>
          <w:rFonts w:ascii="Times New Roman" w:hAnsi="Times New Roman"/>
          <w:bCs/>
          <w:lang w:val="vi-VN"/>
        </w:rPr>
        <w:t>ỷ lệ phần trăm (%) phân chia nguồn thu giữa các cấp ngân sách giai đoạn 201</w:t>
      </w:r>
      <w:r w:rsidRPr="005B54A8">
        <w:rPr>
          <w:rFonts w:ascii="Times New Roman" w:hAnsi="Times New Roman"/>
          <w:bCs/>
        </w:rPr>
        <w:t>7</w:t>
      </w:r>
      <w:r w:rsidRPr="005B54A8">
        <w:rPr>
          <w:rFonts w:ascii="Times New Roman" w:hAnsi="Times New Roman"/>
          <w:bCs/>
          <w:lang w:val="vi-VN"/>
        </w:rPr>
        <w:t>-20</w:t>
      </w:r>
      <w:r w:rsidRPr="005B54A8">
        <w:rPr>
          <w:rFonts w:ascii="Times New Roman" w:hAnsi="Times New Roman"/>
          <w:bCs/>
        </w:rPr>
        <w:t>20</w:t>
      </w:r>
      <w:r w:rsidRPr="005B54A8">
        <w:rPr>
          <w:rFonts w:ascii="Times New Roman" w:hAnsi="Times New Roman"/>
          <w:bCs/>
          <w:lang w:val="vi-VN"/>
        </w:rPr>
        <w:t xml:space="preserve">; </w:t>
      </w:r>
      <w:r>
        <w:rPr>
          <w:rFonts w:ascii="Times New Roman" w:hAnsi="Times New Roman"/>
          <w:bCs/>
        </w:rPr>
        <w:t>đ</w:t>
      </w:r>
      <w:r w:rsidRPr="005B54A8">
        <w:rPr>
          <w:rFonts w:ascii="Times New Roman" w:hAnsi="Times New Roman"/>
          <w:bCs/>
          <w:lang w:val="vi-VN"/>
        </w:rPr>
        <w:t>ịnh mức phân bổ chi thường xuyên ngân sách địa phương năm 201</w:t>
      </w:r>
      <w:r w:rsidRPr="005B54A8">
        <w:rPr>
          <w:rFonts w:ascii="Times New Roman" w:hAnsi="Times New Roman"/>
          <w:bCs/>
        </w:rPr>
        <w:t>7</w:t>
      </w:r>
      <w:r>
        <w:rPr>
          <w:rFonts w:ascii="Times New Roman" w:hAnsi="Times New Roman"/>
          <w:bCs/>
        </w:rPr>
        <w:t xml:space="preserve"> thì t</w:t>
      </w:r>
      <w:r w:rsidRPr="005B54A8">
        <w:rPr>
          <w:rFonts w:ascii="Times New Roman" w:hAnsi="Times New Roman"/>
          <w:bCs/>
          <w:lang w:val="vi-VN"/>
        </w:rPr>
        <w:t>ỷ lệ phần trăm (%)</w:t>
      </w:r>
      <w:r>
        <w:rPr>
          <w:rFonts w:ascii="Times New Roman" w:hAnsi="Times New Roman"/>
          <w:bCs/>
        </w:rPr>
        <w:t xml:space="preserve"> phân chia các khoản thu ngân sách giai đoạn 2017-2020 đã được phân cấp nhiều hơn cho cấp huyện, cấp xã so với giai đoạn 2011-2016 để cân đối, đảm bảo các nhiệm vụ chi thuộc ngân sách cấp huyện, xã theo quy định; trong đó, tiền sử dụng đất được phân chia cho cấp tỉnh hưởng khoảng 24,24%,  cấp huyện hưởng khoảng 43,66%</w:t>
      </w:r>
      <w:r w:rsidR="00C754A3">
        <w:rPr>
          <w:rFonts w:ascii="Times New Roman" w:hAnsi="Times New Roman"/>
          <w:bCs/>
        </w:rPr>
        <w:t xml:space="preserve"> và</w:t>
      </w:r>
      <w:r>
        <w:rPr>
          <w:rFonts w:ascii="Times New Roman" w:hAnsi="Times New Roman"/>
          <w:bCs/>
        </w:rPr>
        <w:t xml:space="preserve"> cấp xã hưởng khoảng 32,1%.</w:t>
      </w:r>
    </w:p>
    <w:p w:rsidR="00ED29F4" w:rsidRDefault="00951B17" w:rsidP="00951B17">
      <w:pPr>
        <w:spacing w:before="100"/>
        <w:ind w:firstLine="680"/>
        <w:jc w:val="both"/>
        <w:rPr>
          <w:rFonts w:ascii="Times New Roman" w:hAnsi="Times New Roman"/>
          <w:bCs/>
        </w:rPr>
      </w:pPr>
      <w:r>
        <w:rPr>
          <w:rFonts w:ascii="Times New Roman" w:hAnsi="Times New Roman"/>
          <w:bCs/>
        </w:rPr>
        <w:t>Trên cơ sở đó, từ năm 2017 cấp huyện (huyện Đức Thọ và Nghi Xuân thực hiện nông thôn mới) và cấp xã đã cơ bản đảm bảo nguồn lực để thực hiện các chương trình, dự án được sử dụng từ nguồn tiền đất theo quy định</w:t>
      </w:r>
      <w:r w:rsidR="00AF2286">
        <w:rPr>
          <w:rFonts w:ascii="Times New Roman" w:hAnsi="Times New Roman"/>
          <w:bCs/>
        </w:rPr>
        <w:t>;</w:t>
      </w:r>
      <w:r>
        <w:rPr>
          <w:rFonts w:ascii="Times New Roman" w:hAnsi="Times New Roman"/>
          <w:bCs/>
        </w:rPr>
        <w:t xml:space="preserve"> trong đó</w:t>
      </w:r>
      <w:r w:rsidR="00AF2286">
        <w:rPr>
          <w:rFonts w:ascii="Times New Roman" w:hAnsi="Times New Roman"/>
          <w:bCs/>
        </w:rPr>
        <w:t>, huyện Đức Thọ và Ngh</w:t>
      </w:r>
      <w:r w:rsidR="0004616B">
        <w:rPr>
          <w:rFonts w:ascii="Times New Roman" w:hAnsi="Times New Roman"/>
          <w:bCs/>
        </w:rPr>
        <w:t>i</w:t>
      </w:r>
      <w:bookmarkStart w:id="0" w:name="_GoBack"/>
      <w:bookmarkEnd w:id="0"/>
      <w:r w:rsidR="00AF2286">
        <w:rPr>
          <w:rFonts w:ascii="Times New Roman" w:hAnsi="Times New Roman"/>
          <w:bCs/>
        </w:rPr>
        <w:t xml:space="preserve"> Xuân đã dành khoảng 32,57% nguồn thu huyện được </w:t>
      </w:r>
      <w:r w:rsidR="00AF2286">
        <w:rPr>
          <w:rFonts w:ascii="Times New Roman" w:hAnsi="Times New Roman"/>
          <w:bCs/>
        </w:rPr>
        <w:lastRenderedPageBreak/>
        <w:t>hưởng (</w:t>
      </w:r>
      <w:r w:rsidR="005841D3">
        <w:rPr>
          <w:rFonts w:ascii="Times New Roman" w:hAnsi="Times New Roman"/>
          <w:bCs/>
        </w:rPr>
        <w:t>bằng</w:t>
      </w:r>
      <w:r w:rsidR="00AF2286">
        <w:rPr>
          <w:rFonts w:ascii="Times New Roman" w:hAnsi="Times New Roman"/>
          <w:bCs/>
        </w:rPr>
        <w:t xml:space="preserve"> 8% </w:t>
      </w:r>
      <w:r w:rsidR="005841D3">
        <w:rPr>
          <w:rFonts w:ascii="Times New Roman" w:hAnsi="Times New Roman"/>
          <w:bCs/>
        </w:rPr>
        <w:t xml:space="preserve">tổng </w:t>
      </w:r>
      <w:r w:rsidR="00D57B46">
        <w:rPr>
          <w:rFonts w:ascii="Times New Roman" w:hAnsi="Times New Roman"/>
          <w:bCs/>
        </w:rPr>
        <w:t xml:space="preserve">số </w:t>
      </w:r>
      <w:r w:rsidR="00AF2286">
        <w:rPr>
          <w:rFonts w:ascii="Times New Roman" w:hAnsi="Times New Roman"/>
          <w:bCs/>
        </w:rPr>
        <w:t>nguồn thu</w:t>
      </w:r>
      <w:r>
        <w:rPr>
          <w:rFonts w:ascii="Times New Roman" w:hAnsi="Times New Roman"/>
          <w:bCs/>
        </w:rPr>
        <w:t xml:space="preserve"> </w:t>
      </w:r>
      <w:r w:rsidR="00AF2286">
        <w:rPr>
          <w:rFonts w:ascii="Times New Roman" w:hAnsi="Times New Roman"/>
          <w:bCs/>
        </w:rPr>
        <w:t xml:space="preserve">khối huyện hưởng), </w:t>
      </w:r>
      <w:r>
        <w:rPr>
          <w:rFonts w:ascii="Times New Roman" w:hAnsi="Times New Roman"/>
          <w:bCs/>
        </w:rPr>
        <w:t>cấp xã dành khoảng 92% phần ngân sách cấp xã được hưởng từ nguồn thu tiền sử dụng đất để thực hiện xây dựng chương trình nông thôn mới.</w:t>
      </w:r>
    </w:p>
    <w:p w:rsidR="00951B17" w:rsidRDefault="00ED29F4" w:rsidP="00951B17">
      <w:pPr>
        <w:spacing w:before="100"/>
        <w:ind w:firstLine="680"/>
        <w:jc w:val="both"/>
        <w:rPr>
          <w:rFonts w:ascii="Times New Roman" w:hAnsi="Times New Roman"/>
          <w:bCs/>
        </w:rPr>
      </w:pPr>
      <w:r>
        <w:rPr>
          <w:rFonts w:ascii="Times New Roman" w:hAnsi="Times New Roman"/>
          <w:bCs/>
        </w:rPr>
        <w:t>Về nguồn lực địa phương đã cân đối, đảm bảo thực hiện xây dựng chương trình nông thôn mới</w:t>
      </w:r>
      <w:r w:rsidR="00951B17">
        <w:rPr>
          <w:rFonts w:ascii="Times New Roman" w:hAnsi="Times New Roman"/>
          <w:bCs/>
        </w:rPr>
        <w:t xml:space="preserve"> </w:t>
      </w:r>
      <w:r w:rsidR="00080C1F">
        <w:rPr>
          <w:rFonts w:ascii="Times New Roman" w:hAnsi="Times New Roman"/>
          <w:bCs/>
        </w:rPr>
        <w:t xml:space="preserve">trong năm 2017 </w:t>
      </w:r>
      <w:r w:rsidR="00951B17">
        <w:rPr>
          <w:rFonts w:ascii="Times New Roman" w:hAnsi="Times New Roman"/>
          <w:bCs/>
        </w:rPr>
        <w:t>cụ thể như sau:</w:t>
      </w:r>
    </w:p>
    <w:p w:rsidR="00951B17" w:rsidRDefault="00951B17" w:rsidP="00951B17">
      <w:pPr>
        <w:spacing w:before="100"/>
        <w:ind w:firstLine="680"/>
        <w:jc w:val="both"/>
        <w:rPr>
          <w:rFonts w:ascii="Times New Roman" w:hAnsi="Times New Roman"/>
          <w:bCs/>
        </w:rPr>
      </w:pPr>
      <w:r>
        <w:rPr>
          <w:rFonts w:ascii="Times New Roman" w:hAnsi="Times New Roman"/>
          <w:bCs/>
        </w:rPr>
        <w:t>a) Nguồn thu tiền sử dụng đất phân cấp cho cấp huyện, cấp xã thực hiện xây dựng chương trình nông thôn mới là 329</w:t>
      </w:r>
      <w:r w:rsidR="00272F6F">
        <w:rPr>
          <w:rFonts w:ascii="Times New Roman" w:hAnsi="Times New Roman"/>
          <w:bCs/>
        </w:rPr>
        <w:t>,</w:t>
      </w:r>
      <w:r>
        <w:rPr>
          <w:rFonts w:ascii="Times New Roman" w:hAnsi="Times New Roman"/>
          <w:bCs/>
        </w:rPr>
        <w:t>88 t</w:t>
      </w:r>
      <w:r w:rsidR="00272F6F">
        <w:rPr>
          <w:rFonts w:ascii="Times New Roman" w:hAnsi="Times New Roman"/>
          <w:bCs/>
        </w:rPr>
        <w:t>ỷ</w:t>
      </w:r>
      <w:r>
        <w:rPr>
          <w:rFonts w:ascii="Times New Roman" w:hAnsi="Times New Roman"/>
          <w:bCs/>
        </w:rPr>
        <w:t xml:space="preserve"> đồng; trong đó: Cấp huyện 34</w:t>
      </w:r>
      <w:r w:rsidR="00272F6F">
        <w:rPr>
          <w:rFonts w:ascii="Times New Roman" w:hAnsi="Times New Roman"/>
          <w:bCs/>
        </w:rPr>
        <w:t>,</w:t>
      </w:r>
      <w:r>
        <w:rPr>
          <w:rFonts w:ascii="Times New Roman" w:hAnsi="Times New Roman"/>
          <w:bCs/>
        </w:rPr>
        <w:t>849 t</w:t>
      </w:r>
      <w:r w:rsidR="00272F6F">
        <w:rPr>
          <w:rFonts w:ascii="Times New Roman" w:hAnsi="Times New Roman"/>
          <w:bCs/>
        </w:rPr>
        <w:t>ỷ</w:t>
      </w:r>
      <w:r>
        <w:rPr>
          <w:rFonts w:ascii="Times New Roman" w:hAnsi="Times New Roman"/>
          <w:bCs/>
        </w:rPr>
        <w:t xml:space="preserve"> đồng, cấp xã 295</w:t>
      </w:r>
      <w:r w:rsidR="00272F6F">
        <w:rPr>
          <w:rFonts w:ascii="Times New Roman" w:hAnsi="Times New Roman"/>
          <w:bCs/>
        </w:rPr>
        <w:t>,</w:t>
      </w:r>
      <w:r>
        <w:rPr>
          <w:rFonts w:ascii="Times New Roman" w:hAnsi="Times New Roman"/>
          <w:bCs/>
        </w:rPr>
        <w:t xml:space="preserve">031 </w:t>
      </w:r>
      <w:r w:rsidR="00272F6F">
        <w:rPr>
          <w:rFonts w:ascii="Times New Roman" w:hAnsi="Times New Roman"/>
          <w:bCs/>
        </w:rPr>
        <w:t>tỷ</w:t>
      </w:r>
      <w:r>
        <w:rPr>
          <w:rFonts w:ascii="Times New Roman" w:hAnsi="Times New Roman"/>
          <w:bCs/>
        </w:rPr>
        <w:t xml:space="preserve"> đồng.</w:t>
      </w:r>
    </w:p>
    <w:p w:rsidR="00951B17" w:rsidRDefault="00951B17" w:rsidP="00951B17">
      <w:pPr>
        <w:spacing w:before="100"/>
        <w:ind w:firstLine="680"/>
        <w:jc w:val="both"/>
        <w:rPr>
          <w:rFonts w:ascii="Times New Roman" w:hAnsi="Times New Roman"/>
          <w:bCs/>
        </w:rPr>
      </w:pPr>
      <w:r>
        <w:rPr>
          <w:rFonts w:ascii="Times New Roman" w:hAnsi="Times New Roman"/>
          <w:bCs/>
        </w:rPr>
        <w:t>b) Nguồn thu tiền thuê đất cấp xã được hưởng để thực hiện xây dựng chương trình nông thôn mới là 17</w:t>
      </w:r>
      <w:r w:rsidR="00272F6F">
        <w:rPr>
          <w:rFonts w:ascii="Times New Roman" w:hAnsi="Times New Roman"/>
          <w:bCs/>
        </w:rPr>
        <w:t xml:space="preserve"> tỷ</w:t>
      </w:r>
      <w:r>
        <w:rPr>
          <w:rFonts w:ascii="Times New Roman" w:hAnsi="Times New Roman"/>
          <w:bCs/>
        </w:rPr>
        <w:t xml:space="preserve"> đồng.</w:t>
      </w:r>
    </w:p>
    <w:p w:rsidR="00951B17" w:rsidRDefault="00951B17" w:rsidP="00951B17">
      <w:pPr>
        <w:spacing w:before="100"/>
        <w:ind w:firstLine="680"/>
        <w:jc w:val="both"/>
        <w:rPr>
          <w:rFonts w:ascii="Times New Roman" w:hAnsi="Times New Roman"/>
          <w:bCs/>
        </w:rPr>
      </w:pPr>
      <w:r>
        <w:rPr>
          <w:rFonts w:ascii="Times New Roman" w:hAnsi="Times New Roman"/>
          <w:bCs/>
        </w:rPr>
        <w:t>c) N</w:t>
      </w:r>
      <w:r w:rsidRPr="009F339A">
        <w:rPr>
          <w:rFonts w:ascii="Times New Roman" w:hAnsi="Times New Roman"/>
          <w:bCs/>
        </w:rPr>
        <w:t>gân sách tỉnh bố trí kinh phí từ nguồn t</w:t>
      </w:r>
      <w:r w:rsidRPr="009F339A">
        <w:rPr>
          <w:rFonts w:ascii="Times New Roman" w:hAnsi="Times New Roman" w:hint="eastAsia"/>
          <w:bCs/>
        </w:rPr>
        <w:t>ă</w:t>
      </w:r>
      <w:r w:rsidRPr="009F339A">
        <w:rPr>
          <w:rFonts w:ascii="Times New Roman" w:hAnsi="Times New Roman"/>
          <w:bCs/>
        </w:rPr>
        <w:t>ng thu, tiết kiệm chi th</w:t>
      </w:r>
      <w:r w:rsidRPr="009F339A">
        <w:rPr>
          <w:rFonts w:ascii="Times New Roman" w:hAnsi="Times New Roman" w:hint="eastAsia"/>
          <w:bCs/>
        </w:rPr>
        <w:t>ư</w:t>
      </w:r>
      <w:r w:rsidRPr="009F339A">
        <w:rPr>
          <w:rFonts w:ascii="Times New Roman" w:hAnsi="Times New Roman"/>
          <w:bCs/>
        </w:rPr>
        <w:t xml:space="preserve">ờng xuyên </w:t>
      </w:r>
      <w:r w:rsidRPr="009F339A">
        <w:rPr>
          <w:rFonts w:ascii="Times New Roman" w:hAnsi="Times New Roman" w:hint="eastAsia"/>
          <w:bCs/>
        </w:rPr>
        <w:t>đ</w:t>
      </w:r>
      <w:r w:rsidRPr="009F339A">
        <w:rPr>
          <w:rFonts w:ascii="Times New Roman" w:hAnsi="Times New Roman"/>
          <w:bCs/>
        </w:rPr>
        <w:t>ể hỗ trợ thực hiện xây dựng nông thôn mới</w:t>
      </w:r>
      <w:r>
        <w:rPr>
          <w:rFonts w:ascii="Times New Roman" w:hAnsi="Times New Roman"/>
          <w:bCs/>
        </w:rPr>
        <w:t xml:space="preserve"> khoảng 234</w:t>
      </w:r>
      <w:r w:rsidR="00272F6F">
        <w:rPr>
          <w:rFonts w:ascii="Times New Roman" w:hAnsi="Times New Roman"/>
          <w:bCs/>
        </w:rPr>
        <w:t xml:space="preserve"> tỷ</w:t>
      </w:r>
      <w:r>
        <w:rPr>
          <w:rFonts w:ascii="Times New Roman" w:hAnsi="Times New Roman"/>
          <w:bCs/>
        </w:rPr>
        <w:t xml:space="preserve"> đồng; Bao gồm: </w:t>
      </w:r>
    </w:p>
    <w:p w:rsidR="00951B17" w:rsidRDefault="00B408F4" w:rsidP="00951B17">
      <w:pPr>
        <w:spacing w:before="100"/>
        <w:ind w:firstLine="680"/>
        <w:jc w:val="both"/>
        <w:rPr>
          <w:rFonts w:ascii="Times New Roman" w:hAnsi="Times New Roman"/>
          <w:bCs/>
        </w:rPr>
      </w:pPr>
      <w:r>
        <w:rPr>
          <w:rFonts w:ascii="Times New Roman" w:hAnsi="Times New Roman"/>
          <w:bCs/>
        </w:rPr>
        <w:t>-</w:t>
      </w:r>
      <w:r w:rsidR="00951B17">
        <w:rPr>
          <w:rFonts w:ascii="Times New Roman" w:hAnsi="Times New Roman"/>
          <w:bCs/>
        </w:rPr>
        <w:t xml:space="preserve"> </w:t>
      </w:r>
      <w:r w:rsidR="00951B17" w:rsidRPr="00C878F0">
        <w:rPr>
          <w:rFonts w:ascii="Times New Roman" w:hAnsi="Times New Roman"/>
          <w:bCs/>
        </w:rPr>
        <w:t xml:space="preserve">Hỗ trợ thực hiện chính sách nông nghiệp nông thôn theo </w:t>
      </w:r>
      <w:r w:rsidR="00B66734" w:rsidRPr="00891D1A">
        <w:rPr>
          <w:rFonts w:ascii="Times New Roman" w:hAnsi="Times New Roman"/>
        </w:rPr>
        <w:t>Nghị quyết số 32/2016/NQ-HĐND của HĐND tỉnh</w:t>
      </w:r>
      <w:r w:rsidR="00951B17">
        <w:rPr>
          <w:rFonts w:ascii="Times New Roman" w:hAnsi="Times New Roman"/>
          <w:bCs/>
        </w:rPr>
        <w:t>: 164</w:t>
      </w:r>
      <w:r w:rsidR="00272F6F">
        <w:rPr>
          <w:rFonts w:ascii="Times New Roman" w:hAnsi="Times New Roman"/>
          <w:bCs/>
        </w:rPr>
        <w:t xml:space="preserve"> tỷ</w:t>
      </w:r>
      <w:r w:rsidR="00951B17">
        <w:rPr>
          <w:rFonts w:ascii="Times New Roman" w:hAnsi="Times New Roman"/>
          <w:bCs/>
        </w:rPr>
        <w:t xml:space="preserve"> đồng.</w:t>
      </w:r>
    </w:p>
    <w:p w:rsidR="00951B17" w:rsidRDefault="00B408F4" w:rsidP="00951B17">
      <w:pPr>
        <w:spacing w:before="100"/>
        <w:ind w:firstLine="680"/>
        <w:jc w:val="both"/>
        <w:rPr>
          <w:rFonts w:ascii="Times New Roman" w:hAnsi="Times New Roman"/>
          <w:bCs/>
        </w:rPr>
      </w:pPr>
      <w:r>
        <w:rPr>
          <w:rFonts w:ascii="Times New Roman" w:hAnsi="Times New Roman"/>
          <w:bCs/>
        </w:rPr>
        <w:t>-</w:t>
      </w:r>
      <w:r w:rsidR="00951B17">
        <w:rPr>
          <w:rFonts w:ascii="Times New Roman" w:hAnsi="Times New Roman"/>
          <w:bCs/>
        </w:rPr>
        <w:t xml:space="preserve"> </w:t>
      </w:r>
      <w:r w:rsidR="00951B17" w:rsidRPr="00C878F0">
        <w:rPr>
          <w:rFonts w:ascii="Times New Roman" w:hAnsi="Times New Roman"/>
          <w:bCs/>
        </w:rPr>
        <w:t xml:space="preserve">Bổ sung kinh phí hỗ trợ </w:t>
      </w:r>
      <w:r w:rsidR="00182C8B">
        <w:rPr>
          <w:rFonts w:ascii="Times New Roman" w:hAnsi="Times New Roman"/>
          <w:bCs/>
        </w:rPr>
        <w:t xml:space="preserve">thực hiện </w:t>
      </w:r>
      <w:r w:rsidR="00951B17" w:rsidRPr="00C878F0">
        <w:rPr>
          <w:rFonts w:ascii="Times New Roman" w:hAnsi="Times New Roman" w:hint="eastAsia"/>
          <w:bCs/>
        </w:rPr>
        <w:t>Đ</w:t>
      </w:r>
      <w:r w:rsidR="00951B17" w:rsidRPr="00C878F0">
        <w:rPr>
          <w:rFonts w:ascii="Times New Roman" w:hAnsi="Times New Roman"/>
          <w:bCs/>
        </w:rPr>
        <w:t>ề án xi m</w:t>
      </w:r>
      <w:r w:rsidR="00951B17" w:rsidRPr="00C878F0">
        <w:rPr>
          <w:rFonts w:ascii="Times New Roman" w:hAnsi="Times New Roman" w:hint="eastAsia"/>
          <w:bCs/>
        </w:rPr>
        <w:t>ă</w:t>
      </w:r>
      <w:r w:rsidR="00951B17" w:rsidRPr="00C878F0">
        <w:rPr>
          <w:rFonts w:ascii="Times New Roman" w:hAnsi="Times New Roman"/>
          <w:bCs/>
        </w:rPr>
        <w:t xml:space="preserve">ng </w:t>
      </w:r>
      <w:r w:rsidR="00182C8B">
        <w:rPr>
          <w:rFonts w:ascii="Times New Roman" w:hAnsi="Times New Roman"/>
          <w:bCs/>
        </w:rPr>
        <w:t>làm đường giao thông nông thôn, kênh mương nội đồng</w:t>
      </w:r>
      <w:r w:rsidR="00951B17">
        <w:rPr>
          <w:rFonts w:ascii="Times New Roman" w:hAnsi="Times New Roman"/>
          <w:bCs/>
        </w:rPr>
        <w:t>: 70</w:t>
      </w:r>
      <w:r w:rsidR="00272F6F">
        <w:rPr>
          <w:rFonts w:ascii="Times New Roman" w:hAnsi="Times New Roman"/>
          <w:bCs/>
        </w:rPr>
        <w:t xml:space="preserve"> tỷ</w:t>
      </w:r>
      <w:r w:rsidR="00951B17">
        <w:rPr>
          <w:rFonts w:ascii="Times New Roman" w:hAnsi="Times New Roman"/>
          <w:bCs/>
        </w:rPr>
        <w:t xml:space="preserve"> đồng.</w:t>
      </w:r>
    </w:p>
    <w:p w:rsidR="00951B17" w:rsidRPr="009C64D6" w:rsidRDefault="00951B17" w:rsidP="00951B17">
      <w:pPr>
        <w:spacing w:before="100"/>
        <w:ind w:firstLine="680"/>
        <w:jc w:val="both"/>
        <w:rPr>
          <w:rFonts w:ascii="Times New Roman" w:hAnsi="Times New Roman"/>
          <w:bCs/>
        </w:rPr>
      </w:pPr>
      <w:r w:rsidRPr="009C64D6">
        <w:rPr>
          <w:rFonts w:ascii="Times New Roman" w:hAnsi="Times New Roman"/>
          <w:bCs/>
        </w:rPr>
        <w:t xml:space="preserve">d) Ngoài ra, </w:t>
      </w:r>
      <w:r w:rsidR="003E199F" w:rsidRPr="009C64D6">
        <w:rPr>
          <w:rFonts w:ascii="Times New Roman" w:hAnsi="Times New Roman"/>
          <w:bCs/>
        </w:rPr>
        <w:t>trong năm 2017 tỉnh đã phải</w:t>
      </w:r>
      <w:r w:rsidRPr="009C64D6">
        <w:rPr>
          <w:rFonts w:ascii="Times New Roman" w:hAnsi="Times New Roman"/>
          <w:bCs/>
        </w:rPr>
        <w:t xml:space="preserve"> bố trí số kinh phí trên 2</w:t>
      </w:r>
      <w:r w:rsidR="00B408F4" w:rsidRPr="009C64D6">
        <w:rPr>
          <w:rFonts w:ascii="Times New Roman" w:hAnsi="Times New Roman"/>
          <w:bCs/>
        </w:rPr>
        <w:t>5</w:t>
      </w:r>
      <w:r w:rsidRPr="009C64D6">
        <w:rPr>
          <w:rFonts w:ascii="Times New Roman" w:hAnsi="Times New Roman"/>
          <w:bCs/>
        </w:rPr>
        <w:t>0</w:t>
      </w:r>
      <w:r w:rsidR="00272F6F">
        <w:rPr>
          <w:rFonts w:ascii="Times New Roman" w:hAnsi="Times New Roman"/>
          <w:bCs/>
        </w:rPr>
        <w:t xml:space="preserve"> tỷ</w:t>
      </w:r>
      <w:r w:rsidRPr="009C64D6">
        <w:rPr>
          <w:rFonts w:ascii="Times New Roman" w:hAnsi="Times New Roman"/>
          <w:bCs/>
        </w:rPr>
        <w:t xml:space="preserve"> đồng từ </w:t>
      </w:r>
      <w:r w:rsidR="003E199F" w:rsidRPr="009C64D6">
        <w:rPr>
          <w:rFonts w:ascii="Times New Roman" w:hAnsi="Times New Roman"/>
          <w:bCs/>
        </w:rPr>
        <w:t xml:space="preserve">các </w:t>
      </w:r>
      <w:r w:rsidRPr="009C64D6">
        <w:rPr>
          <w:rFonts w:ascii="Times New Roman" w:hAnsi="Times New Roman"/>
          <w:bCs/>
        </w:rPr>
        <w:t>nguồn t</w:t>
      </w:r>
      <w:r w:rsidRPr="009C64D6">
        <w:rPr>
          <w:rFonts w:ascii="Times New Roman" w:hAnsi="Times New Roman" w:hint="eastAsia"/>
          <w:bCs/>
        </w:rPr>
        <w:t>ă</w:t>
      </w:r>
      <w:r w:rsidRPr="009C64D6">
        <w:rPr>
          <w:rFonts w:ascii="Times New Roman" w:hAnsi="Times New Roman"/>
          <w:bCs/>
        </w:rPr>
        <w:t>ng thu, tiết kiệm chi th</w:t>
      </w:r>
      <w:r w:rsidRPr="009C64D6">
        <w:rPr>
          <w:rFonts w:ascii="Times New Roman" w:hAnsi="Times New Roman" w:hint="eastAsia"/>
          <w:bCs/>
        </w:rPr>
        <w:t>ư</w:t>
      </w:r>
      <w:r w:rsidRPr="009C64D6">
        <w:rPr>
          <w:rFonts w:ascii="Times New Roman" w:hAnsi="Times New Roman"/>
          <w:bCs/>
        </w:rPr>
        <w:t>ờng xuyên và lồng ghép các nguồn vốn khác để hỗ trợ thực hiện các cơ chế chính sách của tỉnh trên các lĩnh vực văn hóa, y tế, giáo dục</w:t>
      </w:r>
      <w:r w:rsidR="003E199F" w:rsidRPr="009C64D6">
        <w:rPr>
          <w:rFonts w:ascii="Times New Roman" w:hAnsi="Times New Roman"/>
          <w:bCs/>
        </w:rPr>
        <w:t xml:space="preserve"> …</w:t>
      </w:r>
      <w:r w:rsidR="005B20DE" w:rsidRPr="009C64D6">
        <w:rPr>
          <w:rFonts w:ascii="Times New Roman" w:hAnsi="Times New Roman"/>
          <w:bCs/>
        </w:rPr>
        <w:t xml:space="preserve"> qua</w:t>
      </w:r>
      <w:r w:rsidR="0062357D" w:rsidRPr="009C64D6">
        <w:rPr>
          <w:rFonts w:ascii="Times New Roman" w:hAnsi="Times New Roman"/>
          <w:bCs/>
        </w:rPr>
        <w:t xml:space="preserve"> đó </w:t>
      </w:r>
      <w:r w:rsidRPr="009C64D6">
        <w:rPr>
          <w:rFonts w:ascii="Times New Roman" w:hAnsi="Times New Roman"/>
          <w:bCs/>
        </w:rPr>
        <w:t>hoàn thành các tiêu chí, góp phần tích cực trong việc xây dựng chương trình nông thôn mới theo chủ trương của tỉnh.</w:t>
      </w:r>
    </w:p>
    <w:p w:rsidR="00951B17" w:rsidRPr="00986430" w:rsidRDefault="00951B17" w:rsidP="00951B17">
      <w:pPr>
        <w:spacing w:before="100"/>
        <w:ind w:firstLine="680"/>
        <w:jc w:val="both"/>
        <w:rPr>
          <w:rFonts w:ascii="Times New Roman" w:hAnsi="Times New Roman"/>
          <w:b/>
          <w:bCs/>
        </w:rPr>
      </w:pPr>
      <w:r>
        <w:rPr>
          <w:rFonts w:ascii="Times New Roman" w:hAnsi="Times New Roman"/>
          <w:b/>
          <w:bCs/>
        </w:rPr>
        <w:t>2. D</w:t>
      </w:r>
      <w:r w:rsidRPr="00986430">
        <w:rPr>
          <w:rFonts w:ascii="Times New Roman" w:hAnsi="Times New Roman"/>
          <w:b/>
          <w:bCs/>
        </w:rPr>
        <w:t xml:space="preserve">ự kiến </w:t>
      </w:r>
      <w:r>
        <w:rPr>
          <w:rFonts w:ascii="Times New Roman" w:hAnsi="Times New Roman"/>
          <w:b/>
          <w:bCs/>
        </w:rPr>
        <w:t>cân đối nguồn lực trong Kế hoạch tài chính NSNN 03 năm 2018-2020 thực hiện xây dựng nông thôn mới</w:t>
      </w:r>
      <w:r w:rsidRPr="00986430">
        <w:rPr>
          <w:rFonts w:ascii="Times New Roman" w:hAnsi="Times New Roman"/>
          <w:b/>
          <w:bCs/>
        </w:rPr>
        <w:t>:</w:t>
      </w:r>
    </w:p>
    <w:p w:rsidR="00951B17" w:rsidRDefault="00951B17" w:rsidP="00951B17">
      <w:pPr>
        <w:spacing w:before="100"/>
        <w:ind w:firstLine="680"/>
        <w:jc w:val="both"/>
        <w:rPr>
          <w:rFonts w:ascii="Times New Roman" w:hAnsi="Times New Roman"/>
          <w:bCs/>
        </w:rPr>
      </w:pPr>
      <w:r>
        <w:rPr>
          <w:rFonts w:ascii="Times New Roman" w:hAnsi="Times New Roman"/>
          <w:bCs/>
        </w:rPr>
        <w:t>a) Với tỷ lệ (%) phân chia nguồn thu tiền sử dụng đất như năm 2017, nếu dự kiến số giao thu tiền sử dụng đất trên toàn tỉnh giai đoạn 2018 - 2020 là 4.200</w:t>
      </w:r>
      <w:r w:rsidR="003C33F4">
        <w:rPr>
          <w:rFonts w:ascii="Times New Roman" w:hAnsi="Times New Roman"/>
          <w:bCs/>
        </w:rPr>
        <w:t xml:space="preserve"> tỷ</w:t>
      </w:r>
      <w:r>
        <w:rPr>
          <w:rFonts w:ascii="Times New Roman" w:hAnsi="Times New Roman"/>
          <w:bCs/>
        </w:rPr>
        <w:t xml:space="preserve"> đồng (trong đó, năm 2018: 1.200</w:t>
      </w:r>
      <w:r w:rsidR="003C33F4">
        <w:rPr>
          <w:rFonts w:ascii="Times New Roman" w:hAnsi="Times New Roman"/>
          <w:bCs/>
        </w:rPr>
        <w:t xml:space="preserve"> </w:t>
      </w:r>
      <w:r w:rsidR="003C33F4">
        <w:rPr>
          <w:rFonts w:ascii="Times New Roman" w:hAnsi="Times New Roman"/>
          <w:bCs/>
        </w:rPr>
        <w:t>tỷ</w:t>
      </w:r>
      <w:r>
        <w:rPr>
          <w:rFonts w:ascii="Times New Roman" w:hAnsi="Times New Roman"/>
          <w:bCs/>
        </w:rPr>
        <w:t xml:space="preserve"> đồng, năm 2019: 1.400</w:t>
      </w:r>
      <w:r w:rsidR="003C33F4">
        <w:rPr>
          <w:rFonts w:ascii="Times New Roman" w:hAnsi="Times New Roman"/>
          <w:bCs/>
        </w:rPr>
        <w:t xml:space="preserve"> </w:t>
      </w:r>
      <w:r w:rsidR="003C33F4">
        <w:rPr>
          <w:rFonts w:ascii="Times New Roman" w:hAnsi="Times New Roman"/>
          <w:bCs/>
        </w:rPr>
        <w:t>tỷ</w:t>
      </w:r>
      <w:r>
        <w:rPr>
          <w:rFonts w:ascii="Times New Roman" w:hAnsi="Times New Roman"/>
          <w:bCs/>
        </w:rPr>
        <w:t xml:space="preserve"> đồng, năm 2020: 1.600</w:t>
      </w:r>
      <w:r w:rsidR="003C33F4">
        <w:rPr>
          <w:rFonts w:ascii="Times New Roman" w:hAnsi="Times New Roman"/>
          <w:bCs/>
        </w:rPr>
        <w:t xml:space="preserve"> </w:t>
      </w:r>
      <w:r w:rsidR="003C33F4">
        <w:rPr>
          <w:rFonts w:ascii="Times New Roman" w:hAnsi="Times New Roman"/>
          <w:bCs/>
        </w:rPr>
        <w:t>tỷ</w:t>
      </w:r>
      <w:r>
        <w:rPr>
          <w:rFonts w:ascii="Times New Roman" w:hAnsi="Times New Roman"/>
          <w:bCs/>
        </w:rPr>
        <w:t xml:space="preserve"> đồng) thì các cấp ngân sách được hưởng từ nguồn </w:t>
      </w:r>
      <w:r w:rsidR="00CC0751">
        <w:rPr>
          <w:rFonts w:ascii="Times New Roman" w:hAnsi="Times New Roman"/>
          <w:bCs/>
        </w:rPr>
        <w:t xml:space="preserve">thu </w:t>
      </w:r>
      <w:r>
        <w:rPr>
          <w:rFonts w:ascii="Times New Roman" w:hAnsi="Times New Roman"/>
          <w:bCs/>
        </w:rPr>
        <w:t>này như sau:</w:t>
      </w:r>
    </w:p>
    <w:p w:rsidR="00951B17" w:rsidRDefault="00951B17" w:rsidP="00951B17">
      <w:pPr>
        <w:spacing w:before="100"/>
        <w:ind w:firstLine="680"/>
        <w:jc w:val="both"/>
        <w:rPr>
          <w:rFonts w:ascii="Times New Roman" w:hAnsi="Times New Roman"/>
          <w:bCs/>
        </w:rPr>
      </w:pPr>
      <w:r>
        <w:rPr>
          <w:rFonts w:ascii="Times New Roman" w:hAnsi="Times New Roman"/>
          <w:bCs/>
        </w:rPr>
        <w:t>- Ngân sách tỉnh hưởng 1.018</w:t>
      </w:r>
      <w:r w:rsidR="003C33F4">
        <w:rPr>
          <w:rFonts w:ascii="Times New Roman" w:hAnsi="Times New Roman"/>
          <w:bCs/>
        </w:rPr>
        <w:t xml:space="preserve"> tỷ</w:t>
      </w:r>
      <w:r>
        <w:rPr>
          <w:rFonts w:ascii="Times New Roman" w:hAnsi="Times New Roman"/>
          <w:bCs/>
        </w:rPr>
        <w:t xml:space="preserve"> đồng.</w:t>
      </w:r>
    </w:p>
    <w:p w:rsidR="00951B17" w:rsidRDefault="00951B17" w:rsidP="00951B17">
      <w:pPr>
        <w:spacing w:before="100"/>
        <w:ind w:firstLine="680"/>
        <w:jc w:val="both"/>
        <w:rPr>
          <w:rFonts w:ascii="Times New Roman" w:hAnsi="Times New Roman"/>
          <w:bCs/>
        </w:rPr>
      </w:pPr>
      <w:r>
        <w:rPr>
          <w:rFonts w:ascii="Times New Roman" w:hAnsi="Times New Roman"/>
          <w:bCs/>
        </w:rPr>
        <w:t>- Ngân sách cấp huyện hưởng 1.833</w:t>
      </w:r>
      <w:r w:rsidR="003C33F4">
        <w:rPr>
          <w:rFonts w:ascii="Times New Roman" w:hAnsi="Times New Roman"/>
          <w:bCs/>
        </w:rPr>
        <w:t xml:space="preserve"> </w:t>
      </w:r>
      <w:r w:rsidR="003C33F4">
        <w:rPr>
          <w:rFonts w:ascii="Times New Roman" w:hAnsi="Times New Roman"/>
          <w:bCs/>
        </w:rPr>
        <w:t>tỷ</w:t>
      </w:r>
      <w:r>
        <w:rPr>
          <w:rFonts w:ascii="Times New Roman" w:hAnsi="Times New Roman"/>
          <w:bCs/>
        </w:rPr>
        <w:t xml:space="preserve"> đồng; trong đó, </w:t>
      </w:r>
      <w:r w:rsidR="001A3E22">
        <w:rPr>
          <w:rFonts w:ascii="Times New Roman" w:hAnsi="Times New Roman"/>
          <w:bCs/>
        </w:rPr>
        <w:t>huyện Đức Thọ và huyện Nghi Xuân</w:t>
      </w:r>
      <w:r w:rsidR="001A3E22">
        <w:rPr>
          <w:rFonts w:ascii="Times New Roman" w:hAnsi="Times New Roman"/>
          <w:bCs/>
        </w:rPr>
        <w:t xml:space="preserve"> đã bố trí</w:t>
      </w:r>
      <w:r>
        <w:rPr>
          <w:rFonts w:ascii="Times New Roman" w:hAnsi="Times New Roman"/>
          <w:bCs/>
        </w:rPr>
        <w:t xml:space="preserve"> 146</w:t>
      </w:r>
      <w:r w:rsidR="0011327C">
        <w:rPr>
          <w:rFonts w:ascii="Times New Roman" w:hAnsi="Times New Roman"/>
          <w:bCs/>
        </w:rPr>
        <w:t>,</w:t>
      </w:r>
      <w:r>
        <w:rPr>
          <w:rFonts w:ascii="Times New Roman" w:hAnsi="Times New Roman"/>
          <w:bCs/>
        </w:rPr>
        <w:t xml:space="preserve">3 </w:t>
      </w:r>
      <w:r w:rsidR="003C33F4">
        <w:rPr>
          <w:rFonts w:ascii="Times New Roman" w:hAnsi="Times New Roman"/>
          <w:bCs/>
        </w:rPr>
        <w:t>tỷ</w:t>
      </w:r>
      <w:r w:rsidR="003C33F4">
        <w:rPr>
          <w:rFonts w:ascii="Times New Roman" w:hAnsi="Times New Roman"/>
          <w:bCs/>
        </w:rPr>
        <w:t xml:space="preserve"> </w:t>
      </w:r>
      <w:r>
        <w:rPr>
          <w:rFonts w:ascii="Times New Roman" w:hAnsi="Times New Roman"/>
          <w:bCs/>
        </w:rPr>
        <w:t>đồng để thực hiện xây dựng chương trình nông thôn mới trên địa bàn.</w:t>
      </w:r>
    </w:p>
    <w:p w:rsidR="00951B17" w:rsidRDefault="00951B17" w:rsidP="00951B17">
      <w:pPr>
        <w:spacing w:before="100"/>
        <w:ind w:firstLine="680"/>
        <w:jc w:val="both"/>
        <w:rPr>
          <w:rFonts w:ascii="Times New Roman" w:hAnsi="Times New Roman"/>
          <w:bCs/>
        </w:rPr>
      </w:pPr>
      <w:r>
        <w:rPr>
          <w:rFonts w:ascii="Times New Roman" w:hAnsi="Times New Roman"/>
          <w:bCs/>
        </w:rPr>
        <w:t>- Ngân sách cấp xã hưởng 1.348</w:t>
      </w:r>
      <w:r w:rsidR="0011327C">
        <w:rPr>
          <w:rFonts w:ascii="Times New Roman" w:hAnsi="Times New Roman"/>
          <w:bCs/>
        </w:rPr>
        <w:t xml:space="preserve"> tỷ</w:t>
      </w:r>
      <w:r>
        <w:rPr>
          <w:rFonts w:ascii="Times New Roman" w:hAnsi="Times New Roman"/>
          <w:bCs/>
        </w:rPr>
        <w:t xml:space="preserve"> đồng; trong đó,</w:t>
      </w:r>
      <w:r w:rsidR="003A5727">
        <w:rPr>
          <w:rFonts w:ascii="Times New Roman" w:hAnsi="Times New Roman"/>
          <w:bCs/>
        </w:rPr>
        <w:t xml:space="preserve"> bố trí</w:t>
      </w:r>
      <w:r>
        <w:rPr>
          <w:rFonts w:ascii="Times New Roman" w:hAnsi="Times New Roman"/>
          <w:bCs/>
        </w:rPr>
        <w:t xml:space="preserve"> 1.239</w:t>
      </w:r>
      <w:r w:rsidR="0011327C">
        <w:rPr>
          <w:rFonts w:ascii="Times New Roman" w:hAnsi="Times New Roman"/>
          <w:bCs/>
        </w:rPr>
        <w:t xml:space="preserve"> tỷ</w:t>
      </w:r>
      <w:r>
        <w:rPr>
          <w:rFonts w:ascii="Times New Roman" w:hAnsi="Times New Roman"/>
          <w:bCs/>
        </w:rPr>
        <w:t xml:space="preserve"> đồng để thực hiện xây dựng chương trình nông thôn mới.</w:t>
      </w:r>
    </w:p>
    <w:p w:rsidR="00951B17" w:rsidRPr="00800E28" w:rsidRDefault="00951B17" w:rsidP="00951B17">
      <w:pPr>
        <w:spacing w:before="100"/>
        <w:ind w:firstLine="680"/>
        <w:jc w:val="both"/>
        <w:rPr>
          <w:rFonts w:ascii="Times New Roman" w:hAnsi="Times New Roman"/>
          <w:i/>
          <w:lang w:val="nl-NL"/>
        </w:rPr>
      </w:pPr>
      <w:r w:rsidRPr="00800E28">
        <w:rPr>
          <w:rFonts w:ascii="Times New Roman" w:hAnsi="Times New Roman"/>
          <w:bCs/>
          <w:i/>
        </w:rPr>
        <w:t xml:space="preserve">=&gt;&gt; Như vậy, nguồn lực cân đối cho </w:t>
      </w:r>
      <w:r>
        <w:rPr>
          <w:rFonts w:ascii="Times New Roman" w:hAnsi="Times New Roman"/>
          <w:bCs/>
          <w:i/>
        </w:rPr>
        <w:t>các cấp ngân sách (</w:t>
      </w:r>
      <w:r w:rsidRPr="00800E28">
        <w:rPr>
          <w:rFonts w:ascii="Times New Roman" w:hAnsi="Times New Roman"/>
          <w:bCs/>
          <w:i/>
        </w:rPr>
        <w:t>cấp huyện, cấp xã</w:t>
      </w:r>
      <w:r>
        <w:rPr>
          <w:rFonts w:ascii="Times New Roman" w:hAnsi="Times New Roman"/>
          <w:bCs/>
          <w:i/>
        </w:rPr>
        <w:t>) giai đoạn 2018 - 2020</w:t>
      </w:r>
      <w:r w:rsidRPr="00800E28">
        <w:rPr>
          <w:rFonts w:ascii="Times New Roman" w:hAnsi="Times New Roman"/>
          <w:bCs/>
          <w:i/>
        </w:rPr>
        <w:t xml:space="preserve"> để thực hiện xây dựng chương trình nông thôn mới trên địa bàn sẽ đạt khoảng 1.385</w:t>
      </w:r>
      <w:r w:rsidR="00A8599C">
        <w:rPr>
          <w:rFonts w:ascii="Times New Roman" w:hAnsi="Times New Roman"/>
          <w:bCs/>
          <w:i/>
        </w:rPr>
        <w:t xml:space="preserve"> tỷ</w:t>
      </w:r>
      <w:r w:rsidRPr="00800E28">
        <w:rPr>
          <w:rFonts w:ascii="Times New Roman" w:hAnsi="Times New Roman"/>
          <w:bCs/>
          <w:i/>
        </w:rPr>
        <w:t xml:space="preserve"> đồng (với mức này sẽ cơ bản đảm bảo theo </w:t>
      </w:r>
      <w:r w:rsidRPr="00800E28">
        <w:rPr>
          <w:rFonts w:ascii="Times New Roman" w:hAnsi="Times New Roman"/>
          <w:i/>
          <w:lang w:val="nl-NL"/>
        </w:rPr>
        <w:t>tỷ lệ 1:1 với nguồn NSTW được phân bổ là 1.184,22 tỷ đồng</w:t>
      </w:r>
      <w:r w:rsidR="009A235B">
        <w:rPr>
          <w:rFonts w:ascii="Times New Roman" w:hAnsi="Times New Roman"/>
          <w:i/>
          <w:lang w:val="nl-NL"/>
        </w:rPr>
        <w:t xml:space="preserve"> theo số liệu dự kiến của Sở Kế hoạch và Đầu tư</w:t>
      </w:r>
      <w:r w:rsidRPr="00800E28">
        <w:rPr>
          <w:rFonts w:ascii="Times New Roman" w:hAnsi="Times New Roman"/>
          <w:i/>
          <w:lang w:val="nl-NL"/>
        </w:rPr>
        <w:t>).</w:t>
      </w:r>
    </w:p>
    <w:p w:rsidR="00951B17" w:rsidRDefault="00951B17" w:rsidP="00951B17">
      <w:pPr>
        <w:spacing w:before="100"/>
        <w:ind w:firstLine="680"/>
        <w:jc w:val="both"/>
        <w:rPr>
          <w:rFonts w:ascii="Times New Roman" w:hAnsi="Times New Roman"/>
          <w:bCs/>
        </w:rPr>
      </w:pPr>
      <w:r>
        <w:rPr>
          <w:rFonts w:ascii="Times New Roman" w:hAnsi="Times New Roman"/>
          <w:bCs/>
        </w:rPr>
        <w:lastRenderedPageBreak/>
        <w:t>b) Đối với nguồn thu tiền thuê đất cấp xã được hưởng để thực hiện xây dựng chương trình nông thôn mới, dự kiến mỗi năm tăng bình quân 10% thì nguồn vốn sẽ được bố trí cho cả giai đoạn 2018-2020 khoảng 61</w:t>
      </w:r>
      <w:r w:rsidR="005D58AE">
        <w:rPr>
          <w:rFonts w:ascii="Times New Roman" w:hAnsi="Times New Roman"/>
          <w:bCs/>
        </w:rPr>
        <w:t>,</w:t>
      </w:r>
      <w:r>
        <w:rPr>
          <w:rFonts w:ascii="Times New Roman" w:hAnsi="Times New Roman"/>
          <w:bCs/>
        </w:rPr>
        <w:t>8 t</w:t>
      </w:r>
      <w:r w:rsidR="005D58AE">
        <w:rPr>
          <w:rFonts w:ascii="Times New Roman" w:hAnsi="Times New Roman"/>
          <w:bCs/>
        </w:rPr>
        <w:t>ỷ</w:t>
      </w:r>
      <w:r>
        <w:rPr>
          <w:rFonts w:ascii="Times New Roman" w:hAnsi="Times New Roman"/>
          <w:bCs/>
        </w:rPr>
        <w:t xml:space="preserve"> đồng.</w:t>
      </w:r>
    </w:p>
    <w:p w:rsidR="00951B17" w:rsidRDefault="00951B17" w:rsidP="00951B17">
      <w:pPr>
        <w:spacing w:before="100"/>
        <w:ind w:firstLine="680"/>
        <w:jc w:val="both"/>
        <w:rPr>
          <w:rFonts w:ascii="Times New Roman" w:hAnsi="Times New Roman"/>
          <w:bCs/>
        </w:rPr>
      </w:pPr>
      <w:r>
        <w:rPr>
          <w:rFonts w:ascii="Times New Roman" w:hAnsi="Times New Roman"/>
          <w:bCs/>
        </w:rPr>
        <w:t>c) Trên cơ sở chủ trương của HĐND tỉnh, UBND tỉnh, n</w:t>
      </w:r>
      <w:r w:rsidRPr="009F339A">
        <w:rPr>
          <w:rFonts w:ascii="Times New Roman" w:hAnsi="Times New Roman"/>
          <w:bCs/>
        </w:rPr>
        <w:t xml:space="preserve">gân sách tỉnh </w:t>
      </w:r>
      <w:r>
        <w:rPr>
          <w:rFonts w:ascii="Times New Roman" w:hAnsi="Times New Roman"/>
          <w:bCs/>
        </w:rPr>
        <w:t xml:space="preserve">còn phải </w:t>
      </w:r>
      <w:r w:rsidRPr="009F339A">
        <w:rPr>
          <w:rFonts w:ascii="Times New Roman" w:hAnsi="Times New Roman"/>
          <w:bCs/>
        </w:rPr>
        <w:t xml:space="preserve">bố trí kinh phí </w:t>
      </w:r>
      <w:r w:rsidR="00207F36">
        <w:rPr>
          <w:rFonts w:ascii="Times New Roman" w:hAnsi="Times New Roman"/>
          <w:bCs/>
        </w:rPr>
        <w:t>trong</w:t>
      </w:r>
      <w:r w:rsidR="00465A7E">
        <w:rPr>
          <w:rFonts w:ascii="Times New Roman" w:hAnsi="Times New Roman"/>
          <w:bCs/>
        </w:rPr>
        <w:t xml:space="preserve"> giai đoạn 2018-2020 </w:t>
      </w:r>
      <w:r w:rsidR="00465A7E">
        <w:rPr>
          <w:rFonts w:ascii="Times New Roman" w:hAnsi="Times New Roman"/>
          <w:bCs/>
        </w:rPr>
        <w:t>khoảng 702 tỷ đồng (các năm giữ nguyên mức bố trí như năm 2017)</w:t>
      </w:r>
      <w:r w:rsidR="00465A7E">
        <w:rPr>
          <w:rFonts w:ascii="Times New Roman" w:hAnsi="Times New Roman"/>
          <w:bCs/>
        </w:rPr>
        <w:t xml:space="preserve"> </w:t>
      </w:r>
      <w:r w:rsidRPr="009F339A">
        <w:rPr>
          <w:rFonts w:ascii="Times New Roman" w:hAnsi="Times New Roman"/>
          <w:bCs/>
        </w:rPr>
        <w:t>từ nguồn t</w:t>
      </w:r>
      <w:r w:rsidRPr="009F339A">
        <w:rPr>
          <w:rFonts w:ascii="Times New Roman" w:hAnsi="Times New Roman" w:hint="eastAsia"/>
          <w:bCs/>
        </w:rPr>
        <w:t>ă</w:t>
      </w:r>
      <w:r w:rsidRPr="009F339A">
        <w:rPr>
          <w:rFonts w:ascii="Times New Roman" w:hAnsi="Times New Roman"/>
          <w:bCs/>
        </w:rPr>
        <w:t>ng thu, tiết kiệm chi th</w:t>
      </w:r>
      <w:r w:rsidRPr="009F339A">
        <w:rPr>
          <w:rFonts w:ascii="Times New Roman" w:hAnsi="Times New Roman" w:hint="eastAsia"/>
          <w:bCs/>
        </w:rPr>
        <w:t>ư</w:t>
      </w:r>
      <w:r w:rsidRPr="009F339A">
        <w:rPr>
          <w:rFonts w:ascii="Times New Roman" w:hAnsi="Times New Roman"/>
          <w:bCs/>
        </w:rPr>
        <w:t xml:space="preserve">ờng xuyên </w:t>
      </w:r>
      <w:r w:rsidR="008E3EAD">
        <w:rPr>
          <w:rFonts w:ascii="Times New Roman" w:hAnsi="Times New Roman"/>
          <w:bCs/>
        </w:rPr>
        <w:t>và lồng ghép các nguồn vốn khác</w:t>
      </w:r>
      <w:r w:rsidR="008E3EAD" w:rsidRPr="009F339A">
        <w:rPr>
          <w:rFonts w:ascii="Times New Roman" w:hAnsi="Times New Roman" w:hint="eastAsia"/>
          <w:bCs/>
        </w:rPr>
        <w:t xml:space="preserve"> </w:t>
      </w:r>
      <w:r w:rsidRPr="009F339A">
        <w:rPr>
          <w:rFonts w:ascii="Times New Roman" w:hAnsi="Times New Roman" w:hint="eastAsia"/>
          <w:bCs/>
        </w:rPr>
        <w:t>đ</w:t>
      </w:r>
      <w:r w:rsidRPr="009F339A">
        <w:rPr>
          <w:rFonts w:ascii="Times New Roman" w:hAnsi="Times New Roman"/>
          <w:bCs/>
        </w:rPr>
        <w:t xml:space="preserve">ể hỗ trợ thực hiện </w:t>
      </w:r>
      <w:r w:rsidRPr="00C878F0">
        <w:rPr>
          <w:rFonts w:ascii="Times New Roman" w:hAnsi="Times New Roman"/>
          <w:bCs/>
        </w:rPr>
        <w:t xml:space="preserve">chính sách nông nghiệp nông thôn theo </w:t>
      </w:r>
      <w:r w:rsidR="00B66734" w:rsidRPr="00891D1A">
        <w:rPr>
          <w:rFonts w:ascii="Times New Roman" w:hAnsi="Times New Roman"/>
        </w:rPr>
        <w:t>Nghị quyết số 32/2016/NQ-HĐND của HĐND tỉnh</w:t>
      </w:r>
      <w:r w:rsidR="00B66734">
        <w:rPr>
          <w:rFonts w:ascii="Times New Roman" w:hAnsi="Times New Roman"/>
          <w:bCs/>
        </w:rPr>
        <w:t xml:space="preserve"> </w:t>
      </w:r>
      <w:r>
        <w:rPr>
          <w:rFonts w:ascii="Times New Roman" w:hAnsi="Times New Roman"/>
          <w:bCs/>
        </w:rPr>
        <w:t>(492</w:t>
      </w:r>
      <w:r w:rsidR="005D58AE">
        <w:rPr>
          <w:rFonts w:ascii="Times New Roman" w:hAnsi="Times New Roman"/>
          <w:bCs/>
        </w:rPr>
        <w:t xml:space="preserve"> tỷ</w:t>
      </w:r>
      <w:r>
        <w:rPr>
          <w:rFonts w:ascii="Times New Roman" w:hAnsi="Times New Roman"/>
          <w:bCs/>
        </w:rPr>
        <w:t xml:space="preserve"> đồng) và b</w:t>
      </w:r>
      <w:r w:rsidRPr="00C878F0">
        <w:rPr>
          <w:rFonts w:ascii="Times New Roman" w:hAnsi="Times New Roman"/>
          <w:bCs/>
        </w:rPr>
        <w:t xml:space="preserve">ổ sung kinh phí </w:t>
      </w:r>
      <w:r w:rsidR="00182C8B" w:rsidRPr="00C878F0">
        <w:rPr>
          <w:rFonts w:ascii="Times New Roman" w:hAnsi="Times New Roman"/>
          <w:bCs/>
        </w:rPr>
        <w:t xml:space="preserve">hỗ trợ </w:t>
      </w:r>
      <w:r w:rsidR="00182C8B">
        <w:rPr>
          <w:rFonts w:ascii="Times New Roman" w:hAnsi="Times New Roman"/>
          <w:bCs/>
        </w:rPr>
        <w:t xml:space="preserve">thực hiện </w:t>
      </w:r>
      <w:r w:rsidR="00182C8B" w:rsidRPr="00C878F0">
        <w:rPr>
          <w:rFonts w:ascii="Times New Roman" w:hAnsi="Times New Roman" w:hint="eastAsia"/>
          <w:bCs/>
        </w:rPr>
        <w:t>Đ</w:t>
      </w:r>
      <w:r w:rsidR="00182C8B" w:rsidRPr="00C878F0">
        <w:rPr>
          <w:rFonts w:ascii="Times New Roman" w:hAnsi="Times New Roman"/>
          <w:bCs/>
        </w:rPr>
        <w:t>ề án xi m</w:t>
      </w:r>
      <w:r w:rsidR="00182C8B" w:rsidRPr="00C878F0">
        <w:rPr>
          <w:rFonts w:ascii="Times New Roman" w:hAnsi="Times New Roman" w:hint="eastAsia"/>
          <w:bCs/>
        </w:rPr>
        <w:t>ă</w:t>
      </w:r>
      <w:r w:rsidR="00182C8B" w:rsidRPr="00C878F0">
        <w:rPr>
          <w:rFonts w:ascii="Times New Roman" w:hAnsi="Times New Roman"/>
          <w:bCs/>
        </w:rPr>
        <w:t xml:space="preserve">ng </w:t>
      </w:r>
      <w:r w:rsidR="00182C8B">
        <w:rPr>
          <w:rFonts w:ascii="Times New Roman" w:hAnsi="Times New Roman"/>
          <w:bCs/>
        </w:rPr>
        <w:t xml:space="preserve">làm đường giao thông nông thôn, kênh mương nội đồng </w:t>
      </w:r>
      <w:r>
        <w:rPr>
          <w:rFonts w:ascii="Times New Roman" w:hAnsi="Times New Roman"/>
          <w:bCs/>
        </w:rPr>
        <w:t>(210</w:t>
      </w:r>
      <w:r w:rsidR="005D58AE">
        <w:rPr>
          <w:rFonts w:ascii="Times New Roman" w:hAnsi="Times New Roman"/>
          <w:bCs/>
        </w:rPr>
        <w:t xml:space="preserve"> tỷ</w:t>
      </w:r>
      <w:r>
        <w:rPr>
          <w:rFonts w:ascii="Times New Roman" w:hAnsi="Times New Roman"/>
          <w:bCs/>
        </w:rPr>
        <w:t xml:space="preserve"> đồng).</w:t>
      </w:r>
    </w:p>
    <w:p w:rsidR="00951B17" w:rsidRDefault="00951B17" w:rsidP="00951B17">
      <w:pPr>
        <w:spacing w:before="100"/>
        <w:ind w:firstLine="680"/>
        <w:jc w:val="both"/>
        <w:rPr>
          <w:rFonts w:ascii="Times New Roman" w:hAnsi="Times New Roman"/>
          <w:bCs/>
        </w:rPr>
      </w:pPr>
      <w:r>
        <w:rPr>
          <w:rFonts w:ascii="Times New Roman" w:hAnsi="Times New Roman"/>
          <w:bCs/>
        </w:rPr>
        <w:t xml:space="preserve">d) Ngoài ra, </w:t>
      </w:r>
      <w:r w:rsidR="0042562E">
        <w:rPr>
          <w:rFonts w:ascii="Times New Roman" w:hAnsi="Times New Roman"/>
          <w:bCs/>
        </w:rPr>
        <w:t xml:space="preserve">dự kiến tỉnh sẽ xem xét, bố trí kinh phí </w:t>
      </w:r>
      <w:r w:rsidR="0042562E">
        <w:rPr>
          <w:rFonts w:ascii="Times New Roman" w:hAnsi="Times New Roman"/>
          <w:bCs/>
        </w:rPr>
        <w:t xml:space="preserve">cho cả giai đoạn 2018-2020 trên 750 tỷ đồng </w:t>
      </w:r>
      <w:r w:rsidR="0042562E">
        <w:rPr>
          <w:rFonts w:ascii="Times New Roman" w:hAnsi="Times New Roman"/>
          <w:bCs/>
        </w:rPr>
        <w:t>từ các</w:t>
      </w:r>
      <w:r>
        <w:rPr>
          <w:rFonts w:ascii="Times New Roman" w:hAnsi="Times New Roman"/>
          <w:bCs/>
        </w:rPr>
        <w:t xml:space="preserve"> nguồn </w:t>
      </w:r>
      <w:r w:rsidRPr="009F339A">
        <w:rPr>
          <w:rFonts w:ascii="Times New Roman" w:hAnsi="Times New Roman"/>
          <w:bCs/>
        </w:rPr>
        <w:t>t</w:t>
      </w:r>
      <w:r w:rsidRPr="009F339A">
        <w:rPr>
          <w:rFonts w:ascii="Times New Roman" w:hAnsi="Times New Roman" w:hint="eastAsia"/>
          <w:bCs/>
        </w:rPr>
        <w:t>ă</w:t>
      </w:r>
      <w:r w:rsidRPr="009F339A">
        <w:rPr>
          <w:rFonts w:ascii="Times New Roman" w:hAnsi="Times New Roman"/>
          <w:bCs/>
        </w:rPr>
        <w:t>ng thu, tiết kiệm chi th</w:t>
      </w:r>
      <w:r w:rsidRPr="009F339A">
        <w:rPr>
          <w:rFonts w:ascii="Times New Roman" w:hAnsi="Times New Roman" w:hint="eastAsia"/>
          <w:bCs/>
        </w:rPr>
        <w:t>ư</w:t>
      </w:r>
      <w:r w:rsidRPr="009F339A">
        <w:rPr>
          <w:rFonts w:ascii="Times New Roman" w:hAnsi="Times New Roman"/>
          <w:bCs/>
        </w:rPr>
        <w:t>ờng xuyên</w:t>
      </w:r>
      <w:r>
        <w:rPr>
          <w:rFonts w:ascii="Times New Roman" w:hAnsi="Times New Roman"/>
          <w:bCs/>
        </w:rPr>
        <w:t xml:space="preserve"> và lồng ghép các nguồn vốn khác để hỗ trợ thực hiện các cơ chế chính sách của tỉnh trên các lĩnh vực văn hóa, y tế, giáo dục, công nghệ thông tin, đảm bảo an sinh xã hội; qua đó đã góp phần hoàn thành các tiêu chí nông thôn mới, tích cực trong quá trình xây dựng chương trình nông thôn mới theo chủ trương của tỉnh.</w:t>
      </w:r>
    </w:p>
    <w:p w:rsidR="00951B17" w:rsidRPr="009F01CB" w:rsidRDefault="00951B17" w:rsidP="00951B17">
      <w:pPr>
        <w:spacing w:before="180"/>
        <w:ind w:firstLine="680"/>
        <w:jc w:val="both"/>
        <w:rPr>
          <w:rFonts w:ascii="Times New Roman" w:hAnsi="Times New Roman"/>
        </w:rPr>
      </w:pPr>
      <w:r w:rsidRPr="009F01CB">
        <w:rPr>
          <w:rFonts w:ascii="Times New Roman" w:hAnsi="Times New Roman"/>
        </w:rPr>
        <w:t xml:space="preserve">Trên đây là một số nội dung về khả năng cân đối nguồn lực tại các xã đăng ký đạt chuẩn năm 2017; việc cấp bù các xã đã đạt chuẩn năm 2016 trước thời hạn, hỗ trợ các xã dưới 10 tiêu chí có nhiều khó khăn và </w:t>
      </w:r>
      <w:r>
        <w:rPr>
          <w:rFonts w:ascii="Times New Roman" w:hAnsi="Times New Roman"/>
        </w:rPr>
        <w:t>d</w:t>
      </w:r>
      <w:r w:rsidRPr="009F01CB">
        <w:rPr>
          <w:rFonts w:ascii="Times New Roman" w:hAnsi="Times New Roman"/>
          <w:bCs/>
        </w:rPr>
        <w:t>ự kiến cân đối nguồn lực trong Kế hoạch tài chính NSNN 03 năm 2018</w:t>
      </w:r>
      <w:r w:rsidR="00D017EF">
        <w:rPr>
          <w:rFonts w:ascii="Times New Roman" w:hAnsi="Times New Roman"/>
          <w:bCs/>
        </w:rPr>
        <w:t xml:space="preserve"> </w:t>
      </w:r>
      <w:r w:rsidRPr="009F01CB">
        <w:rPr>
          <w:rFonts w:ascii="Times New Roman" w:hAnsi="Times New Roman"/>
          <w:bCs/>
        </w:rPr>
        <w:t>-</w:t>
      </w:r>
      <w:r w:rsidR="00D017EF">
        <w:rPr>
          <w:rFonts w:ascii="Times New Roman" w:hAnsi="Times New Roman"/>
          <w:bCs/>
        </w:rPr>
        <w:t xml:space="preserve"> </w:t>
      </w:r>
      <w:r w:rsidRPr="009F01CB">
        <w:rPr>
          <w:rFonts w:ascii="Times New Roman" w:hAnsi="Times New Roman"/>
          <w:bCs/>
        </w:rPr>
        <w:t xml:space="preserve">2020 thực hiện xây dựng nông thôn mới; Sở Tài chính xin </w:t>
      </w:r>
      <w:r>
        <w:rPr>
          <w:rFonts w:ascii="Times New Roman" w:hAnsi="Times New Roman"/>
          <w:bCs/>
        </w:rPr>
        <w:t>gửi Văn phòng Điều phối nông thôn mới tỉnh xem xét, tổng hợp</w:t>
      </w:r>
      <w:r w:rsidRPr="009F01CB">
        <w:rPr>
          <w:rFonts w:ascii="Times New Roman" w:hAnsi="Times New Roman"/>
          <w:bCs/>
        </w:rPr>
        <w:t>.</w:t>
      </w:r>
      <w:r>
        <w:rPr>
          <w:rFonts w:ascii="Times New Roman" w:hAnsi="Times New Roman"/>
          <w:bCs/>
        </w:rPr>
        <w:t>/.</w:t>
      </w:r>
    </w:p>
    <w:p w:rsidR="00951B17" w:rsidRDefault="00951B17" w:rsidP="00425F93">
      <w:pPr>
        <w:ind w:firstLine="720"/>
        <w:jc w:val="both"/>
        <w:rPr>
          <w:rFonts w:ascii="Times New Roman" w:hAnsi="Times New Roman"/>
        </w:rPr>
      </w:pPr>
    </w:p>
    <w:tbl>
      <w:tblPr>
        <w:tblW w:w="0" w:type="auto"/>
        <w:tblLayout w:type="fixed"/>
        <w:tblLook w:val="0000" w:firstRow="0" w:lastRow="0" w:firstColumn="0" w:lastColumn="0" w:noHBand="0" w:noVBand="0"/>
      </w:tblPr>
      <w:tblGrid>
        <w:gridCol w:w="4329"/>
        <w:gridCol w:w="4489"/>
      </w:tblGrid>
      <w:tr w:rsidR="001F4306" w:rsidRPr="00141E79" w:rsidTr="00406BC7">
        <w:tc>
          <w:tcPr>
            <w:tcW w:w="4329" w:type="dxa"/>
          </w:tcPr>
          <w:p w:rsidR="001F4306" w:rsidRPr="00141E79" w:rsidRDefault="001F4306" w:rsidP="00406BC7">
            <w:pPr>
              <w:rPr>
                <w:rFonts w:ascii="Times New Roman" w:hAnsi="Times New Roman"/>
                <w:b/>
                <w:bCs/>
                <w:i/>
                <w:iCs/>
                <w:sz w:val="24"/>
                <w:szCs w:val="24"/>
              </w:rPr>
            </w:pPr>
            <w:r w:rsidRPr="00141E79">
              <w:rPr>
                <w:rFonts w:ascii="Times New Roman" w:hAnsi="Times New Roman"/>
                <w:b/>
                <w:bCs/>
                <w:i/>
                <w:iCs/>
                <w:sz w:val="24"/>
                <w:szCs w:val="24"/>
              </w:rPr>
              <w:t>Nơi nhận:</w:t>
            </w:r>
          </w:p>
          <w:p w:rsidR="001F4306" w:rsidRDefault="001F4306" w:rsidP="00406BC7">
            <w:pPr>
              <w:rPr>
                <w:rFonts w:ascii="Times New Roman" w:hAnsi="Times New Roman"/>
                <w:sz w:val="22"/>
                <w:szCs w:val="22"/>
              </w:rPr>
            </w:pPr>
            <w:r w:rsidRPr="00141E79">
              <w:rPr>
                <w:rFonts w:ascii="Times New Roman" w:hAnsi="Times New Roman"/>
                <w:sz w:val="22"/>
                <w:szCs w:val="22"/>
              </w:rPr>
              <w:t>- Như trên;</w:t>
            </w:r>
          </w:p>
          <w:p w:rsidR="00F470B1" w:rsidRDefault="00F470B1" w:rsidP="00406BC7">
            <w:pPr>
              <w:rPr>
                <w:rFonts w:ascii="Times New Roman" w:hAnsi="Times New Roman"/>
                <w:sz w:val="22"/>
                <w:szCs w:val="22"/>
              </w:rPr>
            </w:pPr>
            <w:r>
              <w:rPr>
                <w:rFonts w:ascii="Times New Roman" w:hAnsi="Times New Roman"/>
                <w:sz w:val="22"/>
                <w:szCs w:val="22"/>
              </w:rPr>
              <w:t>-</w:t>
            </w:r>
            <w:r w:rsidR="003D13FA">
              <w:rPr>
                <w:rFonts w:ascii="Times New Roman" w:hAnsi="Times New Roman"/>
                <w:sz w:val="22"/>
                <w:szCs w:val="22"/>
              </w:rPr>
              <w:t xml:space="preserve"> </w:t>
            </w:r>
            <w:r w:rsidR="005B7119">
              <w:rPr>
                <w:rFonts w:ascii="Times New Roman" w:hAnsi="Times New Roman"/>
                <w:sz w:val="22"/>
                <w:szCs w:val="22"/>
              </w:rPr>
              <w:t>Văn phòng Tỉnh ủy</w:t>
            </w:r>
            <w:r>
              <w:rPr>
                <w:rFonts w:ascii="Times New Roman" w:hAnsi="Times New Roman"/>
                <w:sz w:val="22"/>
                <w:szCs w:val="22"/>
              </w:rPr>
              <w:t>;</w:t>
            </w:r>
          </w:p>
          <w:p w:rsidR="001F4306" w:rsidRPr="00141E79" w:rsidRDefault="001F4306" w:rsidP="00951B17">
            <w:pPr>
              <w:rPr>
                <w:rFonts w:ascii="Times New Roman" w:hAnsi="Times New Roman"/>
                <w:b/>
                <w:bCs/>
                <w:i/>
                <w:iCs/>
              </w:rPr>
            </w:pPr>
            <w:r w:rsidRPr="00141E79">
              <w:rPr>
                <w:rFonts w:ascii="Times New Roman" w:hAnsi="Times New Roman"/>
                <w:sz w:val="22"/>
                <w:szCs w:val="22"/>
              </w:rPr>
              <w:t xml:space="preserve">- Lưu: VT, </w:t>
            </w:r>
            <w:r w:rsidR="00951B17">
              <w:rPr>
                <w:rFonts w:ascii="Times New Roman" w:hAnsi="Times New Roman"/>
                <w:sz w:val="22"/>
                <w:szCs w:val="22"/>
              </w:rPr>
              <w:t>NSHX</w:t>
            </w:r>
            <w:r w:rsidR="006B18E1">
              <w:rPr>
                <w:rFonts w:ascii="Times New Roman" w:hAnsi="Times New Roman"/>
                <w:sz w:val="22"/>
                <w:szCs w:val="22"/>
              </w:rPr>
              <w:t xml:space="preserve">, </w:t>
            </w:r>
            <w:r w:rsidRPr="00141E79">
              <w:rPr>
                <w:rFonts w:ascii="Times New Roman" w:hAnsi="Times New Roman"/>
                <w:sz w:val="22"/>
                <w:szCs w:val="22"/>
              </w:rPr>
              <w:t>NS.</w:t>
            </w:r>
          </w:p>
        </w:tc>
        <w:tc>
          <w:tcPr>
            <w:tcW w:w="4489" w:type="dxa"/>
          </w:tcPr>
          <w:p w:rsidR="001F4306" w:rsidRDefault="007D77A4" w:rsidP="003507B7">
            <w:pPr>
              <w:keepNext/>
              <w:jc w:val="center"/>
              <w:outlineLvl w:val="1"/>
              <w:rPr>
                <w:rFonts w:ascii="Times New Roman" w:hAnsi="Times New Roman"/>
                <w:b/>
                <w:bCs/>
              </w:rPr>
            </w:pPr>
            <w:r>
              <w:rPr>
                <w:rFonts w:ascii="Times New Roman" w:hAnsi="Times New Roman"/>
                <w:b/>
                <w:bCs/>
              </w:rPr>
              <w:t xml:space="preserve">KT. </w:t>
            </w:r>
            <w:r w:rsidR="001F4306" w:rsidRPr="00141E79">
              <w:rPr>
                <w:rFonts w:ascii="Times New Roman" w:hAnsi="Times New Roman"/>
                <w:b/>
                <w:bCs/>
              </w:rPr>
              <w:t>GIÁM ĐỐC</w:t>
            </w:r>
          </w:p>
          <w:p w:rsidR="007D77A4" w:rsidRPr="00141E79" w:rsidRDefault="007D77A4" w:rsidP="003507B7">
            <w:pPr>
              <w:keepNext/>
              <w:jc w:val="center"/>
              <w:outlineLvl w:val="1"/>
              <w:rPr>
                <w:rFonts w:ascii="Times New Roman" w:hAnsi="Times New Roman"/>
                <w:b/>
                <w:bCs/>
              </w:rPr>
            </w:pPr>
            <w:r>
              <w:rPr>
                <w:rFonts w:ascii="Times New Roman" w:hAnsi="Times New Roman"/>
                <w:b/>
                <w:bCs/>
              </w:rPr>
              <w:t>PHÓ GIÁM ĐỐC</w:t>
            </w:r>
          </w:p>
          <w:p w:rsidR="001F4306" w:rsidRPr="00141E79" w:rsidRDefault="001F4306" w:rsidP="003507B7">
            <w:pPr>
              <w:keepNext/>
              <w:jc w:val="center"/>
              <w:outlineLvl w:val="1"/>
              <w:rPr>
                <w:rFonts w:ascii="Times New Roman" w:hAnsi="Times New Roman"/>
                <w:b/>
                <w:bCs/>
              </w:rPr>
            </w:pPr>
          </w:p>
          <w:p w:rsidR="001F4306" w:rsidRDefault="001F4306" w:rsidP="003507B7">
            <w:pPr>
              <w:keepNext/>
              <w:jc w:val="center"/>
              <w:outlineLvl w:val="1"/>
              <w:rPr>
                <w:rFonts w:ascii="Times New Roman" w:hAnsi="Times New Roman"/>
                <w:b/>
                <w:bCs/>
              </w:rPr>
            </w:pPr>
          </w:p>
          <w:p w:rsidR="007458EC" w:rsidRDefault="007458EC" w:rsidP="003507B7">
            <w:pPr>
              <w:keepNext/>
              <w:jc w:val="center"/>
              <w:outlineLvl w:val="1"/>
              <w:rPr>
                <w:rFonts w:ascii="Times New Roman" w:hAnsi="Times New Roman"/>
                <w:bCs/>
              </w:rPr>
            </w:pPr>
          </w:p>
          <w:p w:rsidR="00951B17" w:rsidRDefault="00951B17" w:rsidP="003507B7">
            <w:pPr>
              <w:keepNext/>
              <w:jc w:val="center"/>
              <w:outlineLvl w:val="1"/>
              <w:rPr>
                <w:rFonts w:ascii="Times New Roman" w:hAnsi="Times New Roman"/>
                <w:bCs/>
              </w:rPr>
            </w:pPr>
          </w:p>
          <w:p w:rsidR="00CF4043" w:rsidRPr="00141E79" w:rsidRDefault="00CF4043" w:rsidP="003507B7">
            <w:pPr>
              <w:keepNext/>
              <w:jc w:val="center"/>
              <w:outlineLvl w:val="1"/>
              <w:rPr>
                <w:rFonts w:ascii="Times New Roman" w:hAnsi="Times New Roman"/>
                <w:b/>
                <w:bCs/>
              </w:rPr>
            </w:pPr>
          </w:p>
          <w:p w:rsidR="001F4306" w:rsidRPr="00141E79" w:rsidRDefault="001F4306" w:rsidP="003507B7">
            <w:pPr>
              <w:keepNext/>
              <w:jc w:val="center"/>
              <w:outlineLvl w:val="1"/>
              <w:rPr>
                <w:rFonts w:ascii="Times New Roman" w:hAnsi="Times New Roman"/>
                <w:b/>
                <w:bCs/>
              </w:rPr>
            </w:pPr>
          </w:p>
          <w:p w:rsidR="001F4306" w:rsidRPr="00141E79" w:rsidRDefault="001F4306" w:rsidP="007D77A4">
            <w:pPr>
              <w:keepNext/>
              <w:jc w:val="center"/>
              <w:outlineLvl w:val="1"/>
              <w:rPr>
                <w:rFonts w:ascii="Times New Roman" w:hAnsi="Times New Roman"/>
                <w:b/>
                <w:bCs/>
              </w:rPr>
            </w:pPr>
            <w:r w:rsidRPr="00141E79">
              <w:rPr>
                <w:rFonts w:ascii="Times New Roman" w:hAnsi="Times New Roman"/>
                <w:b/>
                <w:bCs/>
              </w:rPr>
              <w:t xml:space="preserve">Nguyễn </w:t>
            </w:r>
            <w:r w:rsidR="007D77A4">
              <w:rPr>
                <w:rFonts w:ascii="Times New Roman" w:hAnsi="Times New Roman"/>
                <w:b/>
                <w:bCs/>
              </w:rPr>
              <w:t>Văn Đồng</w:t>
            </w:r>
          </w:p>
        </w:tc>
      </w:tr>
    </w:tbl>
    <w:p w:rsidR="001F4306" w:rsidRPr="00141E79" w:rsidRDefault="001F4306" w:rsidP="00280080">
      <w:pPr>
        <w:jc w:val="both"/>
        <w:rPr>
          <w:rFonts w:ascii="Times New Roman" w:hAnsi="Times New Roman"/>
        </w:rPr>
      </w:pPr>
    </w:p>
    <w:sectPr w:rsidR="001F4306" w:rsidRPr="00141E79" w:rsidSect="00B7052D">
      <w:footerReference w:type="even" r:id="rId8"/>
      <w:footerReference w:type="default" r:id="rId9"/>
      <w:pgSz w:w="11907" w:h="16840" w:code="9"/>
      <w:pgMar w:top="1247" w:right="1077" w:bottom="1247" w:left="1701" w:header="567" w:footer="567" w:gutter="0"/>
      <w:cols w:space="720"/>
      <w:docGrid w:linePitch="9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D10" w:rsidRDefault="00F80D10">
      <w:r>
        <w:separator/>
      </w:r>
    </w:p>
  </w:endnote>
  <w:endnote w:type="continuationSeparator" w:id="0">
    <w:p w:rsidR="00F80D10" w:rsidRDefault="00F8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06" w:rsidRDefault="00C93C91" w:rsidP="00141E79">
    <w:pPr>
      <w:pStyle w:val="Footer"/>
      <w:framePr w:wrap="around" w:vAnchor="text" w:hAnchor="margin" w:xAlign="center" w:y="1"/>
      <w:rPr>
        <w:rStyle w:val="PageNumber"/>
      </w:rPr>
    </w:pPr>
    <w:r>
      <w:rPr>
        <w:rStyle w:val="PageNumber"/>
      </w:rPr>
      <w:fldChar w:fldCharType="begin"/>
    </w:r>
    <w:r w:rsidR="001F4306">
      <w:rPr>
        <w:rStyle w:val="PageNumber"/>
      </w:rPr>
      <w:instrText xml:space="preserve">PAGE  </w:instrText>
    </w:r>
    <w:r>
      <w:rPr>
        <w:rStyle w:val="PageNumber"/>
      </w:rPr>
      <w:fldChar w:fldCharType="end"/>
    </w:r>
  </w:p>
  <w:p w:rsidR="001F4306" w:rsidRDefault="001F4306" w:rsidP="0090219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951843"/>
      <w:docPartObj>
        <w:docPartGallery w:val="Page Numbers (Bottom of Page)"/>
        <w:docPartUnique/>
      </w:docPartObj>
    </w:sdtPr>
    <w:sdtEndPr>
      <w:rPr>
        <w:rFonts w:ascii="Times New Roman" w:hAnsi="Times New Roman"/>
        <w:noProof/>
      </w:rPr>
    </w:sdtEndPr>
    <w:sdtContent>
      <w:p w:rsidR="006214EB" w:rsidRPr="006214EB" w:rsidRDefault="006214EB">
        <w:pPr>
          <w:pStyle w:val="Footer"/>
          <w:jc w:val="center"/>
          <w:rPr>
            <w:rFonts w:ascii="Times New Roman" w:hAnsi="Times New Roman"/>
          </w:rPr>
        </w:pPr>
        <w:r w:rsidRPr="006214EB">
          <w:rPr>
            <w:rFonts w:ascii="Times New Roman" w:hAnsi="Times New Roman"/>
          </w:rPr>
          <w:fldChar w:fldCharType="begin"/>
        </w:r>
        <w:r w:rsidRPr="006214EB">
          <w:rPr>
            <w:rFonts w:ascii="Times New Roman" w:hAnsi="Times New Roman"/>
          </w:rPr>
          <w:instrText xml:space="preserve"> PAGE   \* MERGEFORMAT </w:instrText>
        </w:r>
        <w:r w:rsidRPr="006214EB">
          <w:rPr>
            <w:rFonts w:ascii="Times New Roman" w:hAnsi="Times New Roman"/>
          </w:rPr>
          <w:fldChar w:fldCharType="separate"/>
        </w:r>
        <w:r w:rsidR="0004616B">
          <w:rPr>
            <w:rFonts w:ascii="Times New Roman" w:hAnsi="Times New Roman"/>
            <w:noProof/>
          </w:rPr>
          <w:t>3</w:t>
        </w:r>
        <w:r w:rsidRPr="006214EB">
          <w:rPr>
            <w:rFonts w:ascii="Times New Roman" w:hAnsi="Times New Roman"/>
            <w:noProof/>
          </w:rPr>
          <w:fldChar w:fldCharType="end"/>
        </w:r>
      </w:p>
    </w:sdtContent>
  </w:sdt>
  <w:p w:rsidR="001F4306" w:rsidRDefault="001F4306" w:rsidP="00EB6505">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D10" w:rsidRDefault="00F80D10">
      <w:r>
        <w:separator/>
      </w:r>
    </w:p>
  </w:footnote>
  <w:footnote w:type="continuationSeparator" w:id="0">
    <w:p w:rsidR="00F80D10" w:rsidRDefault="00F80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30379"/>
    <w:multiLevelType w:val="hybridMultilevel"/>
    <w:tmpl w:val="A27E4566"/>
    <w:lvl w:ilvl="0" w:tplc="EDBCDA06">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3E7B3C2A"/>
    <w:multiLevelType w:val="hybridMultilevel"/>
    <w:tmpl w:val="E56A9798"/>
    <w:lvl w:ilvl="0" w:tplc="8806F15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3FEA3764"/>
    <w:multiLevelType w:val="singleLevel"/>
    <w:tmpl w:val="8774D27E"/>
    <w:lvl w:ilvl="0">
      <w:start w:val="1"/>
      <w:numFmt w:val="decimal"/>
      <w:lvlText w:val="%1."/>
      <w:lvlJc w:val="left"/>
      <w:pPr>
        <w:tabs>
          <w:tab w:val="num" w:pos="1080"/>
        </w:tabs>
        <w:ind w:left="1080" w:hanging="360"/>
      </w:pPr>
      <w:rPr>
        <w:rFonts w:cs="Times New Roman" w:hint="default"/>
        <w:sz w:val="28"/>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rawingGridVerticalSpacing w:val="9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6DD"/>
    <w:rsid w:val="00000D62"/>
    <w:rsid w:val="00002203"/>
    <w:rsid w:val="000038E6"/>
    <w:rsid w:val="00003AC8"/>
    <w:rsid w:val="0000420E"/>
    <w:rsid w:val="00004B5C"/>
    <w:rsid w:val="00006EE1"/>
    <w:rsid w:val="00006FAE"/>
    <w:rsid w:val="00007DC7"/>
    <w:rsid w:val="0001056F"/>
    <w:rsid w:val="00011214"/>
    <w:rsid w:val="000119FC"/>
    <w:rsid w:val="00013E8E"/>
    <w:rsid w:val="00014448"/>
    <w:rsid w:val="00014792"/>
    <w:rsid w:val="0001523C"/>
    <w:rsid w:val="000169A2"/>
    <w:rsid w:val="00017DA5"/>
    <w:rsid w:val="00022A54"/>
    <w:rsid w:val="00023434"/>
    <w:rsid w:val="0002353C"/>
    <w:rsid w:val="00023E97"/>
    <w:rsid w:val="00024A69"/>
    <w:rsid w:val="00025CBF"/>
    <w:rsid w:val="00027BE5"/>
    <w:rsid w:val="00030686"/>
    <w:rsid w:val="00030BE2"/>
    <w:rsid w:val="00031375"/>
    <w:rsid w:val="00031E6F"/>
    <w:rsid w:val="00032AC4"/>
    <w:rsid w:val="00032F6B"/>
    <w:rsid w:val="000337B4"/>
    <w:rsid w:val="00034119"/>
    <w:rsid w:val="00034762"/>
    <w:rsid w:val="0003545B"/>
    <w:rsid w:val="00037266"/>
    <w:rsid w:val="00037BAE"/>
    <w:rsid w:val="00037EF7"/>
    <w:rsid w:val="00040595"/>
    <w:rsid w:val="0004085D"/>
    <w:rsid w:val="00040B0E"/>
    <w:rsid w:val="00040D85"/>
    <w:rsid w:val="0004116E"/>
    <w:rsid w:val="000411F9"/>
    <w:rsid w:val="00041991"/>
    <w:rsid w:val="00041FAA"/>
    <w:rsid w:val="00044324"/>
    <w:rsid w:val="0004616B"/>
    <w:rsid w:val="0005084C"/>
    <w:rsid w:val="0005091C"/>
    <w:rsid w:val="00051852"/>
    <w:rsid w:val="00053369"/>
    <w:rsid w:val="000541C9"/>
    <w:rsid w:val="00054BAF"/>
    <w:rsid w:val="000551F9"/>
    <w:rsid w:val="000570D1"/>
    <w:rsid w:val="000575DF"/>
    <w:rsid w:val="000600BA"/>
    <w:rsid w:val="000627D0"/>
    <w:rsid w:val="00063D27"/>
    <w:rsid w:val="00064C32"/>
    <w:rsid w:val="00065807"/>
    <w:rsid w:val="00065DDC"/>
    <w:rsid w:val="00066DE5"/>
    <w:rsid w:val="000672EB"/>
    <w:rsid w:val="0007042B"/>
    <w:rsid w:val="00070600"/>
    <w:rsid w:val="0007243D"/>
    <w:rsid w:val="000731CD"/>
    <w:rsid w:val="00073975"/>
    <w:rsid w:val="00073A0E"/>
    <w:rsid w:val="00073A92"/>
    <w:rsid w:val="00073AEA"/>
    <w:rsid w:val="0007409A"/>
    <w:rsid w:val="000743EE"/>
    <w:rsid w:val="00074E0E"/>
    <w:rsid w:val="0007529C"/>
    <w:rsid w:val="000758D7"/>
    <w:rsid w:val="00076144"/>
    <w:rsid w:val="00076D48"/>
    <w:rsid w:val="000774B8"/>
    <w:rsid w:val="00077838"/>
    <w:rsid w:val="00077906"/>
    <w:rsid w:val="00077BB1"/>
    <w:rsid w:val="00077C8E"/>
    <w:rsid w:val="00080C1F"/>
    <w:rsid w:val="00082297"/>
    <w:rsid w:val="00083275"/>
    <w:rsid w:val="000842B0"/>
    <w:rsid w:val="0008513C"/>
    <w:rsid w:val="00085140"/>
    <w:rsid w:val="00085EA6"/>
    <w:rsid w:val="00086486"/>
    <w:rsid w:val="0008664F"/>
    <w:rsid w:val="00086CF5"/>
    <w:rsid w:val="000916D0"/>
    <w:rsid w:val="00091743"/>
    <w:rsid w:val="00091B46"/>
    <w:rsid w:val="00091B6E"/>
    <w:rsid w:val="00092A63"/>
    <w:rsid w:val="00092DF1"/>
    <w:rsid w:val="00093023"/>
    <w:rsid w:val="00093256"/>
    <w:rsid w:val="000949FA"/>
    <w:rsid w:val="000952BE"/>
    <w:rsid w:val="00097439"/>
    <w:rsid w:val="000A0457"/>
    <w:rsid w:val="000A09C1"/>
    <w:rsid w:val="000A0D40"/>
    <w:rsid w:val="000A1B36"/>
    <w:rsid w:val="000A30AC"/>
    <w:rsid w:val="000A3437"/>
    <w:rsid w:val="000A4FAD"/>
    <w:rsid w:val="000A50AB"/>
    <w:rsid w:val="000A57E0"/>
    <w:rsid w:val="000A5A73"/>
    <w:rsid w:val="000B1814"/>
    <w:rsid w:val="000B18D8"/>
    <w:rsid w:val="000B194D"/>
    <w:rsid w:val="000B37E7"/>
    <w:rsid w:val="000B432F"/>
    <w:rsid w:val="000B4FAE"/>
    <w:rsid w:val="000B5186"/>
    <w:rsid w:val="000B5E1E"/>
    <w:rsid w:val="000B7BCA"/>
    <w:rsid w:val="000B7C49"/>
    <w:rsid w:val="000B7CFA"/>
    <w:rsid w:val="000C13DD"/>
    <w:rsid w:val="000C3584"/>
    <w:rsid w:val="000C4058"/>
    <w:rsid w:val="000C420E"/>
    <w:rsid w:val="000C44E3"/>
    <w:rsid w:val="000C4D90"/>
    <w:rsid w:val="000C53DE"/>
    <w:rsid w:val="000C57BD"/>
    <w:rsid w:val="000C6F3B"/>
    <w:rsid w:val="000D1CA8"/>
    <w:rsid w:val="000D25E4"/>
    <w:rsid w:val="000D34EC"/>
    <w:rsid w:val="000D45BC"/>
    <w:rsid w:val="000D49F1"/>
    <w:rsid w:val="000D5876"/>
    <w:rsid w:val="000D6037"/>
    <w:rsid w:val="000D6422"/>
    <w:rsid w:val="000D646F"/>
    <w:rsid w:val="000D6D8A"/>
    <w:rsid w:val="000D742E"/>
    <w:rsid w:val="000D7CC6"/>
    <w:rsid w:val="000E1665"/>
    <w:rsid w:val="000E47A4"/>
    <w:rsid w:val="000E57DD"/>
    <w:rsid w:val="000E7A29"/>
    <w:rsid w:val="000F1037"/>
    <w:rsid w:val="000F11D7"/>
    <w:rsid w:val="000F178A"/>
    <w:rsid w:val="000F2293"/>
    <w:rsid w:val="000F33FE"/>
    <w:rsid w:val="000F488D"/>
    <w:rsid w:val="000F4A7A"/>
    <w:rsid w:val="000F6064"/>
    <w:rsid w:val="000F6D2D"/>
    <w:rsid w:val="000F7332"/>
    <w:rsid w:val="000F75A7"/>
    <w:rsid w:val="001021A4"/>
    <w:rsid w:val="001026C0"/>
    <w:rsid w:val="001041BC"/>
    <w:rsid w:val="0011020B"/>
    <w:rsid w:val="001115ED"/>
    <w:rsid w:val="00111F26"/>
    <w:rsid w:val="0011327C"/>
    <w:rsid w:val="001137B6"/>
    <w:rsid w:val="00113A0C"/>
    <w:rsid w:val="00113F5C"/>
    <w:rsid w:val="00116E3D"/>
    <w:rsid w:val="00120219"/>
    <w:rsid w:val="00121E70"/>
    <w:rsid w:val="00122C13"/>
    <w:rsid w:val="00123D52"/>
    <w:rsid w:val="00124932"/>
    <w:rsid w:val="001255B0"/>
    <w:rsid w:val="00125FAB"/>
    <w:rsid w:val="00126127"/>
    <w:rsid w:val="00126720"/>
    <w:rsid w:val="00127B2B"/>
    <w:rsid w:val="00131947"/>
    <w:rsid w:val="00132AC7"/>
    <w:rsid w:val="0013318F"/>
    <w:rsid w:val="00133DBD"/>
    <w:rsid w:val="001342BE"/>
    <w:rsid w:val="001364F6"/>
    <w:rsid w:val="00136C2F"/>
    <w:rsid w:val="001405E3"/>
    <w:rsid w:val="00140921"/>
    <w:rsid w:val="00140D20"/>
    <w:rsid w:val="00141E79"/>
    <w:rsid w:val="00143F62"/>
    <w:rsid w:val="001448ED"/>
    <w:rsid w:val="00145686"/>
    <w:rsid w:val="00145E6A"/>
    <w:rsid w:val="001464C6"/>
    <w:rsid w:val="00146F19"/>
    <w:rsid w:val="00147773"/>
    <w:rsid w:val="00150479"/>
    <w:rsid w:val="001507A8"/>
    <w:rsid w:val="00150877"/>
    <w:rsid w:val="001521E4"/>
    <w:rsid w:val="00152C94"/>
    <w:rsid w:val="00152E65"/>
    <w:rsid w:val="001544B2"/>
    <w:rsid w:val="00156665"/>
    <w:rsid w:val="00160016"/>
    <w:rsid w:val="001610ED"/>
    <w:rsid w:val="0016374C"/>
    <w:rsid w:val="00164692"/>
    <w:rsid w:val="00164880"/>
    <w:rsid w:val="001651BE"/>
    <w:rsid w:val="00165479"/>
    <w:rsid w:val="00167393"/>
    <w:rsid w:val="001674F7"/>
    <w:rsid w:val="00170242"/>
    <w:rsid w:val="00172CBC"/>
    <w:rsid w:val="0017325E"/>
    <w:rsid w:val="00173570"/>
    <w:rsid w:val="00173DB4"/>
    <w:rsid w:val="00175646"/>
    <w:rsid w:val="00175FF4"/>
    <w:rsid w:val="00177FD0"/>
    <w:rsid w:val="00181164"/>
    <w:rsid w:val="001828CB"/>
    <w:rsid w:val="00182C8B"/>
    <w:rsid w:val="00182F23"/>
    <w:rsid w:val="00183354"/>
    <w:rsid w:val="0018371E"/>
    <w:rsid w:val="00186A0D"/>
    <w:rsid w:val="00190FC0"/>
    <w:rsid w:val="00192ACF"/>
    <w:rsid w:val="00192E5F"/>
    <w:rsid w:val="00196BB5"/>
    <w:rsid w:val="00197AC4"/>
    <w:rsid w:val="00197CDC"/>
    <w:rsid w:val="001A04BD"/>
    <w:rsid w:val="001A19A2"/>
    <w:rsid w:val="001A3586"/>
    <w:rsid w:val="001A3E22"/>
    <w:rsid w:val="001A5188"/>
    <w:rsid w:val="001A520D"/>
    <w:rsid w:val="001A58EE"/>
    <w:rsid w:val="001A5ED1"/>
    <w:rsid w:val="001A60DD"/>
    <w:rsid w:val="001A7E10"/>
    <w:rsid w:val="001B1FB9"/>
    <w:rsid w:val="001B420D"/>
    <w:rsid w:val="001B787C"/>
    <w:rsid w:val="001C02C7"/>
    <w:rsid w:val="001C0E37"/>
    <w:rsid w:val="001C1640"/>
    <w:rsid w:val="001C2558"/>
    <w:rsid w:val="001C2B42"/>
    <w:rsid w:val="001C2CBE"/>
    <w:rsid w:val="001C510A"/>
    <w:rsid w:val="001C5A4A"/>
    <w:rsid w:val="001C687F"/>
    <w:rsid w:val="001C6A3E"/>
    <w:rsid w:val="001C6F87"/>
    <w:rsid w:val="001C77DC"/>
    <w:rsid w:val="001C77E3"/>
    <w:rsid w:val="001D041E"/>
    <w:rsid w:val="001D0C18"/>
    <w:rsid w:val="001D1BC2"/>
    <w:rsid w:val="001D1BEA"/>
    <w:rsid w:val="001D20EE"/>
    <w:rsid w:val="001D4E14"/>
    <w:rsid w:val="001D585C"/>
    <w:rsid w:val="001D6153"/>
    <w:rsid w:val="001D7AB9"/>
    <w:rsid w:val="001E068F"/>
    <w:rsid w:val="001E08F9"/>
    <w:rsid w:val="001E0CD0"/>
    <w:rsid w:val="001E1035"/>
    <w:rsid w:val="001E1A20"/>
    <w:rsid w:val="001E3794"/>
    <w:rsid w:val="001E56C7"/>
    <w:rsid w:val="001E65C4"/>
    <w:rsid w:val="001E7739"/>
    <w:rsid w:val="001F2194"/>
    <w:rsid w:val="001F35BB"/>
    <w:rsid w:val="001F3829"/>
    <w:rsid w:val="001F3BFE"/>
    <w:rsid w:val="001F4306"/>
    <w:rsid w:val="001F4BC0"/>
    <w:rsid w:val="001F4DD4"/>
    <w:rsid w:val="001F56DC"/>
    <w:rsid w:val="001F571A"/>
    <w:rsid w:val="001F5A1A"/>
    <w:rsid w:val="001F67D4"/>
    <w:rsid w:val="001F743C"/>
    <w:rsid w:val="001F752B"/>
    <w:rsid w:val="002003E9"/>
    <w:rsid w:val="00201E18"/>
    <w:rsid w:val="002020F4"/>
    <w:rsid w:val="002044D0"/>
    <w:rsid w:val="0020563F"/>
    <w:rsid w:val="002057CA"/>
    <w:rsid w:val="002061ED"/>
    <w:rsid w:val="00207F36"/>
    <w:rsid w:val="00212ADD"/>
    <w:rsid w:val="00212C25"/>
    <w:rsid w:val="0021458D"/>
    <w:rsid w:val="002147C7"/>
    <w:rsid w:val="002152EC"/>
    <w:rsid w:val="00216148"/>
    <w:rsid w:val="00216A85"/>
    <w:rsid w:val="00217265"/>
    <w:rsid w:val="0022058C"/>
    <w:rsid w:val="00220C22"/>
    <w:rsid w:val="0022244A"/>
    <w:rsid w:val="002228DC"/>
    <w:rsid w:val="00222C7E"/>
    <w:rsid w:val="00223E0E"/>
    <w:rsid w:val="00224357"/>
    <w:rsid w:val="002243F8"/>
    <w:rsid w:val="00224926"/>
    <w:rsid w:val="002249EF"/>
    <w:rsid w:val="00224AA2"/>
    <w:rsid w:val="0022704D"/>
    <w:rsid w:val="0022780C"/>
    <w:rsid w:val="00227FE4"/>
    <w:rsid w:val="00230213"/>
    <w:rsid w:val="00230D72"/>
    <w:rsid w:val="00231835"/>
    <w:rsid w:val="002324D8"/>
    <w:rsid w:val="0023272A"/>
    <w:rsid w:val="00233430"/>
    <w:rsid w:val="00234927"/>
    <w:rsid w:val="00235384"/>
    <w:rsid w:val="0023576A"/>
    <w:rsid w:val="00235929"/>
    <w:rsid w:val="00236459"/>
    <w:rsid w:val="00237C2F"/>
    <w:rsid w:val="00240183"/>
    <w:rsid w:val="00240BCB"/>
    <w:rsid w:val="00241E77"/>
    <w:rsid w:val="0024324D"/>
    <w:rsid w:val="00244C37"/>
    <w:rsid w:val="00245B75"/>
    <w:rsid w:val="00245ECD"/>
    <w:rsid w:val="002471BB"/>
    <w:rsid w:val="00247281"/>
    <w:rsid w:val="002500E1"/>
    <w:rsid w:val="0025014C"/>
    <w:rsid w:val="0025026F"/>
    <w:rsid w:val="002505D3"/>
    <w:rsid w:val="00252A15"/>
    <w:rsid w:val="00253BD6"/>
    <w:rsid w:val="00255FDC"/>
    <w:rsid w:val="0025747B"/>
    <w:rsid w:val="00257C9E"/>
    <w:rsid w:val="00257F2B"/>
    <w:rsid w:val="00261300"/>
    <w:rsid w:val="00261EF8"/>
    <w:rsid w:val="00262E17"/>
    <w:rsid w:val="00263D4D"/>
    <w:rsid w:val="00263D59"/>
    <w:rsid w:val="0026493D"/>
    <w:rsid w:val="00264BF2"/>
    <w:rsid w:val="00265592"/>
    <w:rsid w:val="00265606"/>
    <w:rsid w:val="00265E95"/>
    <w:rsid w:val="002661E6"/>
    <w:rsid w:val="00272F6F"/>
    <w:rsid w:val="002745B1"/>
    <w:rsid w:val="00274A8B"/>
    <w:rsid w:val="002754E9"/>
    <w:rsid w:val="002766DF"/>
    <w:rsid w:val="00277A7C"/>
    <w:rsid w:val="00280080"/>
    <w:rsid w:val="0028048A"/>
    <w:rsid w:val="0028058A"/>
    <w:rsid w:val="002812F4"/>
    <w:rsid w:val="0028192A"/>
    <w:rsid w:val="00281A23"/>
    <w:rsid w:val="0028337D"/>
    <w:rsid w:val="00283BDF"/>
    <w:rsid w:val="002850B3"/>
    <w:rsid w:val="002863DD"/>
    <w:rsid w:val="00286778"/>
    <w:rsid w:val="00286952"/>
    <w:rsid w:val="00286B8C"/>
    <w:rsid w:val="00286F69"/>
    <w:rsid w:val="00287B41"/>
    <w:rsid w:val="00287CE9"/>
    <w:rsid w:val="00290EB3"/>
    <w:rsid w:val="002929C4"/>
    <w:rsid w:val="002938D2"/>
    <w:rsid w:val="00293EBA"/>
    <w:rsid w:val="00294494"/>
    <w:rsid w:val="002948CE"/>
    <w:rsid w:val="00294DCC"/>
    <w:rsid w:val="00294EC7"/>
    <w:rsid w:val="00295222"/>
    <w:rsid w:val="002952D1"/>
    <w:rsid w:val="00296642"/>
    <w:rsid w:val="002969CC"/>
    <w:rsid w:val="00296C4C"/>
    <w:rsid w:val="00297999"/>
    <w:rsid w:val="002A0492"/>
    <w:rsid w:val="002A159C"/>
    <w:rsid w:val="002A1E36"/>
    <w:rsid w:val="002A21CF"/>
    <w:rsid w:val="002A2843"/>
    <w:rsid w:val="002A2C82"/>
    <w:rsid w:val="002A346B"/>
    <w:rsid w:val="002A3F06"/>
    <w:rsid w:val="002A4490"/>
    <w:rsid w:val="002A4AE6"/>
    <w:rsid w:val="002A4BD5"/>
    <w:rsid w:val="002A4DC9"/>
    <w:rsid w:val="002A50CA"/>
    <w:rsid w:val="002A65FC"/>
    <w:rsid w:val="002A6A9E"/>
    <w:rsid w:val="002B0079"/>
    <w:rsid w:val="002B028D"/>
    <w:rsid w:val="002B1101"/>
    <w:rsid w:val="002B1822"/>
    <w:rsid w:val="002B1B38"/>
    <w:rsid w:val="002B1BF6"/>
    <w:rsid w:val="002B2063"/>
    <w:rsid w:val="002B218E"/>
    <w:rsid w:val="002B39ED"/>
    <w:rsid w:val="002B3BC5"/>
    <w:rsid w:val="002B4491"/>
    <w:rsid w:val="002B464C"/>
    <w:rsid w:val="002B4D6E"/>
    <w:rsid w:val="002B5049"/>
    <w:rsid w:val="002B5973"/>
    <w:rsid w:val="002B5D66"/>
    <w:rsid w:val="002B60ED"/>
    <w:rsid w:val="002B7BC0"/>
    <w:rsid w:val="002C1699"/>
    <w:rsid w:val="002C48B5"/>
    <w:rsid w:val="002C4C13"/>
    <w:rsid w:val="002C5BD2"/>
    <w:rsid w:val="002C5DD3"/>
    <w:rsid w:val="002C609D"/>
    <w:rsid w:val="002D1C58"/>
    <w:rsid w:val="002D20A6"/>
    <w:rsid w:val="002D2492"/>
    <w:rsid w:val="002D3563"/>
    <w:rsid w:val="002D4D5C"/>
    <w:rsid w:val="002D6739"/>
    <w:rsid w:val="002D6EA1"/>
    <w:rsid w:val="002D782B"/>
    <w:rsid w:val="002E08F3"/>
    <w:rsid w:val="002E1CB4"/>
    <w:rsid w:val="002E2633"/>
    <w:rsid w:val="002E2E01"/>
    <w:rsid w:val="002E39B2"/>
    <w:rsid w:val="002E4A02"/>
    <w:rsid w:val="002E524C"/>
    <w:rsid w:val="002E5618"/>
    <w:rsid w:val="002E76FD"/>
    <w:rsid w:val="002F1D7A"/>
    <w:rsid w:val="002F2BF9"/>
    <w:rsid w:val="002F2C4A"/>
    <w:rsid w:val="002F3212"/>
    <w:rsid w:val="002F33D7"/>
    <w:rsid w:val="002F47A2"/>
    <w:rsid w:val="002F51A0"/>
    <w:rsid w:val="002F5790"/>
    <w:rsid w:val="002F5C0E"/>
    <w:rsid w:val="002F5F94"/>
    <w:rsid w:val="002F6903"/>
    <w:rsid w:val="0030081E"/>
    <w:rsid w:val="00301A52"/>
    <w:rsid w:val="0030270D"/>
    <w:rsid w:val="00303D57"/>
    <w:rsid w:val="003042AC"/>
    <w:rsid w:val="00304D1A"/>
    <w:rsid w:val="0031050E"/>
    <w:rsid w:val="00310A1A"/>
    <w:rsid w:val="0031334E"/>
    <w:rsid w:val="00313B36"/>
    <w:rsid w:val="00315AFE"/>
    <w:rsid w:val="003202C8"/>
    <w:rsid w:val="00320726"/>
    <w:rsid w:val="00320BF1"/>
    <w:rsid w:val="00320E0C"/>
    <w:rsid w:val="00321963"/>
    <w:rsid w:val="00321B2E"/>
    <w:rsid w:val="00321F82"/>
    <w:rsid w:val="0032230A"/>
    <w:rsid w:val="0032338C"/>
    <w:rsid w:val="0032469B"/>
    <w:rsid w:val="00324D68"/>
    <w:rsid w:val="00326A8C"/>
    <w:rsid w:val="00327757"/>
    <w:rsid w:val="003278AF"/>
    <w:rsid w:val="00330B16"/>
    <w:rsid w:val="00331BEB"/>
    <w:rsid w:val="00333E06"/>
    <w:rsid w:val="00335B52"/>
    <w:rsid w:val="00336E34"/>
    <w:rsid w:val="00336F88"/>
    <w:rsid w:val="00337807"/>
    <w:rsid w:val="00337A92"/>
    <w:rsid w:val="00343BE1"/>
    <w:rsid w:val="0034425E"/>
    <w:rsid w:val="003447CB"/>
    <w:rsid w:val="0034609E"/>
    <w:rsid w:val="0034675D"/>
    <w:rsid w:val="00346AF3"/>
    <w:rsid w:val="0034722B"/>
    <w:rsid w:val="003507B7"/>
    <w:rsid w:val="00350CAF"/>
    <w:rsid w:val="0035118D"/>
    <w:rsid w:val="00351710"/>
    <w:rsid w:val="003524AF"/>
    <w:rsid w:val="00352718"/>
    <w:rsid w:val="003530FC"/>
    <w:rsid w:val="003539D3"/>
    <w:rsid w:val="003544C6"/>
    <w:rsid w:val="0035607B"/>
    <w:rsid w:val="00356833"/>
    <w:rsid w:val="0036199C"/>
    <w:rsid w:val="00361F93"/>
    <w:rsid w:val="00362521"/>
    <w:rsid w:val="00362ECB"/>
    <w:rsid w:val="00363427"/>
    <w:rsid w:val="00364190"/>
    <w:rsid w:val="00364210"/>
    <w:rsid w:val="00370406"/>
    <w:rsid w:val="003704CB"/>
    <w:rsid w:val="00372541"/>
    <w:rsid w:val="003727FB"/>
    <w:rsid w:val="00372867"/>
    <w:rsid w:val="00372AD0"/>
    <w:rsid w:val="003742B3"/>
    <w:rsid w:val="00374A57"/>
    <w:rsid w:val="0037584B"/>
    <w:rsid w:val="00377FB4"/>
    <w:rsid w:val="00380A66"/>
    <w:rsid w:val="00381189"/>
    <w:rsid w:val="00381247"/>
    <w:rsid w:val="00382C64"/>
    <w:rsid w:val="00384025"/>
    <w:rsid w:val="003863CC"/>
    <w:rsid w:val="00386771"/>
    <w:rsid w:val="00387E23"/>
    <w:rsid w:val="003915BC"/>
    <w:rsid w:val="00392D36"/>
    <w:rsid w:val="00392F64"/>
    <w:rsid w:val="0039329E"/>
    <w:rsid w:val="00393C02"/>
    <w:rsid w:val="00394B7C"/>
    <w:rsid w:val="003963B4"/>
    <w:rsid w:val="003963D8"/>
    <w:rsid w:val="00396F7B"/>
    <w:rsid w:val="003A03B9"/>
    <w:rsid w:val="003A06CE"/>
    <w:rsid w:val="003A0B69"/>
    <w:rsid w:val="003A0EAE"/>
    <w:rsid w:val="003A1FEF"/>
    <w:rsid w:val="003A2BE1"/>
    <w:rsid w:val="003A2DB5"/>
    <w:rsid w:val="003A3625"/>
    <w:rsid w:val="003A528F"/>
    <w:rsid w:val="003A5621"/>
    <w:rsid w:val="003A5727"/>
    <w:rsid w:val="003A727C"/>
    <w:rsid w:val="003A7A55"/>
    <w:rsid w:val="003A7E27"/>
    <w:rsid w:val="003B16D9"/>
    <w:rsid w:val="003B194B"/>
    <w:rsid w:val="003B4142"/>
    <w:rsid w:val="003B6A5D"/>
    <w:rsid w:val="003B6EC4"/>
    <w:rsid w:val="003B71BD"/>
    <w:rsid w:val="003B72F3"/>
    <w:rsid w:val="003B7D8A"/>
    <w:rsid w:val="003C2F69"/>
    <w:rsid w:val="003C3000"/>
    <w:rsid w:val="003C33F4"/>
    <w:rsid w:val="003C3BF1"/>
    <w:rsid w:val="003C447D"/>
    <w:rsid w:val="003C49C7"/>
    <w:rsid w:val="003C640D"/>
    <w:rsid w:val="003C6B5F"/>
    <w:rsid w:val="003D0D83"/>
    <w:rsid w:val="003D13FA"/>
    <w:rsid w:val="003D1F36"/>
    <w:rsid w:val="003D3385"/>
    <w:rsid w:val="003D36A7"/>
    <w:rsid w:val="003D4F25"/>
    <w:rsid w:val="003D5744"/>
    <w:rsid w:val="003D60ED"/>
    <w:rsid w:val="003D6354"/>
    <w:rsid w:val="003D657B"/>
    <w:rsid w:val="003D72DC"/>
    <w:rsid w:val="003D7C84"/>
    <w:rsid w:val="003D7C96"/>
    <w:rsid w:val="003D7F5C"/>
    <w:rsid w:val="003E0C26"/>
    <w:rsid w:val="003E199F"/>
    <w:rsid w:val="003E1BF0"/>
    <w:rsid w:val="003E1DED"/>
    <w:rsid w:val="003E2FF2"/>
    <w:rsid w:val="003E37BF"/>
    <w:rsid w:val="003E3D0B"/>
    <w:rsid w:val="003E4059"/>
    <w:rsid w:val="003E46D0"/>
    <w:rsid w:val="003E56D9"/>
    <w:rsid w:val="003E71ED"/>
    <w:rsid w:val="003E72E5"/>
    <w:rsid w:val="003E768C"/>
    <w:rsid w:val="003F04E4"/>
    <w:rsid w:val="003F1BCD"/>
    <w:rsid w:val="003F4623"/>
    <w:rsid w:val="003F4A33"/>
    <w:rsid w:val="003F4AC4"/>
    <w:rsid w:val="003F5089"/>
    <w:rsid w:val="003F5731"/>
    <w:rsid w:val="003F5A34"/>
    <w:rsid w:val="003F6AED"/>
    <w:rsid w:val="003F6BD7"/>
    <w:rsid w:val="003F7B9C"/>
    <w:rsid w:val="00400A80"/>
    <w:rsid w:val="00401C4E"/>
    <w:rsid w:val="004027DC"/>
    <w:rsid w:val="00403375"/>
    <w:rsid w:val="004046DD"/>
    <w:rsid w:val="0040481B"/>
    <w:rsid w:val="00404AB7"/>
    <w:rsid w:val="0040592A"/>
    <w:rsid w:val="00406A9B"/>
    <w:rsid w:val="00406BC7"/>
    <w:rsid w:val="004079A8"/>
    <w:rsid w:val="00407B36"/>
    <w:rsid w:val="004102E1"/>
    <w:rsid w:val="004120DD"/>
    <w:rsid w:val="00415895"/>
    <w:rsid w:val="00416403"/>
    <w:rsid w:val="004172BD"/>
    <w:rsid w:val="00417495"/>
    <w:rsid w:val="00423B20"/>
    <w:rsid w:val="00423C2B"/>
    <w:rsid w:val="00425133"/>
    <w:rsid w:val="0042562E"/>
    <w:rsid w:val="00425A36"/>
    <w:rsid w:val="00425B35"/>
    <w:rsid w:val="00425F93"/>
    <w:rsid w:val="0042646B"/>
    <w:rsid w:val="00426696"/>
    <w:rsid w:val="00426EC6"/>
    <w:rsid w:val="004275D1"/>
    <w:rsid w:val="00431FAF"/>
    <w:rsid w:val="004336F3"/>
    <w:rsid w:val="004350B9"/>
    <w:rsid w:val="00437CC1"/>
    <w:rsid w:val="00437DF1"/>
    <w:rsid w:val="00441490"/>
    <w:rsid w:val="00444159"/>
    <w:rsid w:val="00444190"/>
    <w:rsid w:val="00445DC9"/>
    <w:rsid w:val="004464FF"/>
    <w:rsid w:val="004473C6"/>
    <w:rsid w:val="00451439"/>
    <w:rsid w:val="004518B8"/>
    <w:rsid w:val="00452087"/>
    <w:rsid w:val="0045341F"/>
    <w:rsid w:val="004545F4"/>
    <w:rsid w:val="00454647"/>
    <w:rsid w:val="004551C9"/>
    <w:rsid w:val="004568F9"/>
    <w:rsid w:val="00456B02"/>
    <w:rsid w:val="00457347"/>
    <w:rsid w:val="00461D9C"/>
    <w:rsid w:val="00462DF0"/>
    <w:rsid w:val="00462DFE"/>
    <w:rsid w:val="00464A11"/>
    <w:rsid w:val="00465A7E"/>
    <w:rsid w:val="00465AAB"/>
    <w:rsid w:val="00466602"/>
    <w:rsid w:val="00467402"/>
    <w:rsid w:val="00470408"/>
    <w:rsid w:val="00470A89"/>
    <w:rsid w:val="00470F5B"/>
    <w:rsid w:val="004710AA"/>
    <w:rsid w:val="004710D8"/>
    <w:rsid w:val="00471DE5"/>
    <w:rsid w:val="004728CF"/>
    <w:rsid w:val="00472A97"/>
    <w:rsid w:val="00473B5D"/>
    <w:rsid w:val="00474C71"/>
    <w:rsid w:val="00475151"/>
    <w:rsid w:val="00475797"/>
    <w:rsid w:val="004765EA"/>
    <w:rsid w:val="004770F3"/>
    <w:rsid w:val="00477437"/>
    <w:rsid w:val="00477ED9"/>
    <w:rsid w:val="00477EFA"/>
    <w:rsid w:val="00480493"/>
    <w:rsid w:val="0048100A"/>
    <w:rsid w:val="004811C7"/>
    <w:rsid w:val="004837E0"/>
    <w:rsid w:val="004841F1"/>
    <w:rsid w:val="00484C35"/>
    <w:rsid w:val="00485429"/>
    <w:rsid w:val="00486E99"/>
    <w:rsid w:val="00487237"/>
    <w:rsid w:val="00487F5F"/>
    <w:rsid w:val="004915BC"/>
    <w:rsid w:val="00492710"/>
    <w:rsid w:val="004948D3"/>
    <w:rsid w:val="0049564E"/>
    <w:rsid w:val="0049681A"/>
    <w:rsid w:val="004969BA"/>
    <w:rsid w:val="004A046C"/>
    <w:rsid w:val="004A04F1"/>
    <w:rsid w:val="004A0C41"/>
    <w:rsid w:val="004A1D9F"/>
    <w:rsid w:val="004A252B"/>
    <w:rsid w:val="004A2BAE"/>
    <w:rsid w:val="004A4464"/>
    <w:rsid w:val="004A4B90"/>
    <w:rsid w:val="004A70E8"/>
    <w:rsid w:val="004B081F"/>
    <w:rsid w:val="004B0FCD"/>
    <w:rsid w:val="004B2B45"/>
    <w:rsid w:val="004B2F95"/>
    <w:rsid w:val="004B4107"/>
    <w:rsid w:val="004B4B01"/>
    <w:rsid w:val="004B5280"/>
    <w:rsid w:val="004B5457"/>
    <w:rsid w:val="004B5C2C"/>
    <w:rsid w:val="004B6FDD"/>
    <w:rsid w:val="004B7241"/>
    <w:rsid w:val="004C006A"/>
    <w:rsid w:val="004C189F"/>
    <w:rsid w:val="004C1966"/>
    <w:rsid w:val="004C2243"/>
    <w:rsid w:val="004C2581"/>
    <w:rsid w:val="004C2592"/>
    <w:rsid w:val="004C4264"/>
    <w:rsid w:val="004C46F4"/>
    <w:rsid w:val="004C5D91"/>
    <w:rsid w:val="004C60B0"/>
    <w:rsid w:val="004C6A16"/>
    <w:rsid w:val="004C74CD"/>
    <w:rsid w:val="004C7692"/>
    <w:rsid w:val="004D0D54"/>
    <w:rsid w:val="004D1181"/>
    <w:rsid w:val="004D253E"/>
    <w:rsid w:val="004D2B85"/>
    <w:rsid w:val="004D3240"/>
    <w:rsid w:val="004D3C0F"/>
    <w:rsid w:val="004D54D7"/>
    <w:rsid w:val="004D57F4"/>
    <w:rsid w:val="004D5F64"/>
    <w:rsid w:val="004D72CE"/>
    <w:rsid w:val="004D7892"/>
    <w:rsid w:val="004E2701"/>
    <w:rsid w:val="004E3A76"/>
    <w:rsid w:val="004E580A"/>
    <w:rsid w:val="004E5A2F"/>
    <w:rsid w:val="004E6491"/>
    <w:rsid w:val="004E6510"/>
    <w:rsid w:val="004E7631"/>
    <w:rsid w:val="004E7EE5"/>
    <w:rsid w:val="004F0385"/>
    <w:rsid w:val="004F0E44"/>
    <w:rsid w:val="004F1773"/>
    <w:rsid w:val="004F1997"/>
    <w:rsid w:val="004F3E61"/>
    <w:rsid w:val="004F698E"/>
    <w:rsid w:val="004F7D72"/>
    <w:rsid w:val="00501185"/>
    <w:rsid w:val="005017BF"/>
    <w:rsid w:val="00501AEF"/>
    <w:rsid w:val="00502503"/>
    <w:rsid w:val="00502530"/>
    <w:rsid w:val="00504E4C"/>
    <w:rsid w:val="00505CA7"/>
    <w:rsid w:val="005064F8"/>
    <w:rsid w:val="005071AD"/>
    <w:rsid w:val="00507875"/>
    <w:rsid w:val="0051164A"/>
    <w:rsid w:val="00511DA5"/>
    <w:rsid w:val="005136C1"/>
    <w:rsid w:val="005138FD"/>
    <w:rsid w:val="00513CBB"/>
    <w:rsid w:val="005150C8"/>
    <w:rsid w:val="005157A1"/>
    <w:rsid w:val="005162C6"/>
    <w:rsid w:val="00522253"/>
    <w:rsid w:val="005225FD"/>
    <w:rsid w:val="00525411"/>
    <w:rsid w:val="0052664D"/>
    <w:rsid w:val="00532121"/>
    <w:rsid w:val="00537939"/>
    <w:rsid w:val="00537E40"/>
    <w:rsid w:val="00540331"/>
    <w:rsid w:val="005404DE"/>
    <w:rsid w:val="00540D8F"/>
    <w:rsid w:val="00545634"/>
    <w:rsid w:val="005465A4"/>
    <w:rsid w:val="00546619"/>
    <w:rsid w:val="00546E36"/>
    <w:rsid w:val="005470BA"/>
    <w:rsid w:val="00547D99"/>
    <w:rsid w:val="005523B2"/>
    <w:rsid w:val="00555072"/>
    <w:rsid w:val="00555532"/>
    <w:rsid w:val="00556CD7"/>
    <w:rsid w:val="005579F3"/>
    <w:rsid w:val="005600F7"/>
    <w:rsid w:val="0056184E"/>
    <w:rsid w:val="00563247"/>
    <w:rsid w:val="00563874"/>
    <w:rsid w:val="005650F5"/>
    <w:rsid w:val="00565192"/>
    <w:rsid w:val="005656EB"/>
    <w:rsid w:val="00566626"/>
    <w:rsid w:val="00566BDA"/>
    <w:rsid w:val="00567BC1"/>
    <w:rsid w:val="00570C75"/>
    <w:rsid w:val="005713FA"/>
    <w:rsid w:val="005714E1"/>
    <w:rsid w:val="00572EC4"/>
    <w:rsid w:val="00574285"/>
    <w:rsid w:val="00574CFA"/>
    <w:rsid w:val="0057633B"/>
    <w:rsid w:val="005772E3"/>
    <w:rsid w:val="00577575"/>
    <w:rsid w:val="00581DE0"/>
    <w:rsid w:val="00582657"/>
    <w:rsid w:val="00582B8C"/>
    <w:rsid w:val="0058385C"/>
    <w:rsid w:val="005841D3"/>
    <w:rsid w:val="00584585"/>
    <w:rsid w:val="00585751"/>
    <w:rsid w:val="00585C9C"/>
    <w:rsid w:val="00586CAB"/>
    <w:rsid w:val="00587D6F"/>
    <w:rsid w:val="00592222"/>
    <w:rsid w:val="00592A5B"/>
    <w:rsid w:val="00593F59"/>
    <w:rsid w:val="00594BDA"/>
    <w:rsid w:val="00594F36"/>
    <w:rsid w:val="005955B1"/>
    <w:rsid w:val="0059571A"/>
    <w:rsid w:val="0059578B"/>
    <w:rsid w:val="00595CB7"/>
    <w:rsid w:val="0059676F"/>
    <w:rsid w:val="005978E5"/>
    <w:rsid w:val="005A2F8B"/>
    <w:rsid w:val="005A4CD0"/>
    <w:rsid w:val="005A5D23"/>
    <w:rsid w:val="005A71B4"/>
    <w:rsid w:val="005A7A05"/>
    <w:rsid w:val="005A7FA1"/>
    <w:rsid w:val="005B0D66"/>
    <w:rsid w:val="005B14D3"/>
    <w:rsid w:val="005B1A57"/>
    <w:rsid w:val="005B20DE"/>
    <w:rsid w:val="005B2547"/>
    <w:rsid w:val="005B4DEA"/>
    <w:rsid w:val="005B5C09"/>
    <w:rsid w:val="005B7119"/>
    <w:rsid w:val="005B77B8"/>
    <w:rsid w:val="005C10CB"/>
    <w:rsid w:val="005C2141"/>
    <w:rsid w:val="005C37F7"/>
    <w:rsid w:val="005C3A2B"/>
    <w:rsid w:val="005C42AB"/>
    <w:rsid w:val="005C6842"/>
    <w:rsid w:val="005C68E9"/>
    <w:rsid w:val="005C6D34"/>
    <w:rsid w:val="005C72EE"/>
    <w:rsid w:val="005C7FA3"/>
    <w:rsid w:val="005D1CEA"/>
    <w:rsid w:val="005D2053"/>
    <w:rsid w:val="005D317F"/>
    <w:rsid w:val="005D32D9"/>
    <w:rsid w:val="005D57CE"/>
    <w:rsid w:val="005D58AE"/>
    <w:rsid w:val="005D61FA"/>
    <w:rsid w:val="005D68BF"/>
    <w:rsid w:val="005D6DE8"/>
    <w:rsid w:val="005D6DEE"/>
    <w:rsid w:val="005D79E0"/>
    <w:rsid w:val="005E023A"/>
    <w:rsid w:val="005E0965"/>
    <w:rsid w:val="005E3BDA"/>
    <w:rsid w:val="005E5E93"/>
    <w:rsid w:val="005E67B1"/>
    <w:rsid w:val="005E6F3C"/>
    <w:rsid w:val="005E72B0"/>
    <w:rsid w:val="005F1322"/>
    <w:rsid w:val="005F133C"/>
    <w:rsid w:val="005F2094"/>
    <w:rsid w:val="005F2517"/>
    <w:rsid w:val="005F39F5"/>
    <w:rsid w:val="005F4CFD"/>
    <w:rsid w:val="005F4E83"/>
    <w:rsid w:val="005F6242"/>
    <w:rsid w:val="005F65A3"/>
    <w:rsid w:val="005F68AF"/>
    <w:rsid w:val="005F6E28"/>
    <w:rsid w:val="005F7008"/>
    <w:rsid w:val="005F7862"/>
    <w:rsid w:val="005F7E9E"/>
    <w:rsid w:val="00600B27"/>
    <w:rsid w:val="00601EB0"/>
    <w:rsid w:val="00602F91"/>
    <w:rsid w:val="0060437D"/>
    <w:rsid w:val="00605DD0"/>
    <w:rsid w:val="006060AA"/>
    <w:rsid w:val="00610AA4"/>
    <w:rsid w:val="0061215D"/>
    <w:rsid w:val="00612F73"/>
    <w:rsid w:val="0061425F"/>
    <w:rsid w:val="00614BB5"/>
    <w:rsid w:val="00615E3A"/>
    <w:rsid w:val="006162C9"/>
    <w:rsid w:val="006166DE"/>
    <w:rsid w:val="00616C11"/>
    <w:rsid w:val="00617703"/>
    <w:rsid w:val="006178FA"/>
    <w:rsid w:val="00620B3F"/>
    <w:rsid w:val="0062101D"/>
    <w:rsid w:val="006214EB"/>
    <w:rsid w:val="00621610"/>
    <w:rsid w:val="006218CE"/>
    <w:rsid w:val="00623003"/>
    <w:rsid w:val="006233CF"/>
    <w:rsid w:val="0062357D"/>
    <w:rsid w:val="00623806"/>
    <w:rsid w:val="006244CC"/>
    <w:rsid w:val="006246BD"/>
    <w:rsid w:val="00624DA9"/>
    <w:rsid w:val="0062532D"/>
    <w:rsid w:val="006265F2"/>
    <w:rsid w:val="00626FA8"/>
    <w:rsid w:val="00630367"/>
    <w:rsid w:val="006306AA"/>
    <w:rsid w:val="00630A57"/>
    <w:rsid w:val="00631211"/>
    <w:rsid w:val="00632094"/>
    <w:rsid w:val="0063320E"/>
    <w:rsid w:val="006335B3"/>
    <w:rsid w:val="00633AA7"/>
    <w:rsid w:val="00634F71"/>
    <w:rsid w:val="0063520D"/>
    <w:rsid w:val="00636BE1"/>
    <w:rsid w:val="006419E3"/>
    <w:rsid w:val="00642143"/>
    <w:rsid w:val="00642307"/>
    <w:rsid w:val="006423D1"/>
    <w:rsid w:val="006423D3"/>
    <w:rsid w:val="006429E8"/>
    <w:rsid w:val="006470B4"/>
    <w:rsid w:val="006501FE"/>
    <w:rsid w:val="00650E1D"/>
    <w:rsid w:val="00651609"/>
    <w:rsid w:val="00652BA2"/>
    <w:rsid w:val="00652EA2"/>
    <w:rsid w:val="006533EE"/>
    <w:rsid w:val="00654561"/>
    <w:rsid w:val="0065501D"/>
    <w:rsid w:val="00655607"/>
    <w:rsid w:val="00655878"/>
    <w:rsid w:val="00656641"/>
    <w:rsid w:val="006601AD"/>
    <w:rsid w:val="006659C1"/>
    <w:rsid w:val="00665DE4"/>
    <w:rsid w:val="00666694"/>
    <w:rsid w:val="00667696"/>
    <w:rsid w:val="006707E4"/>
    <w:rsid w:val="00672379"/>
    <w:rsid w:val="006725A6"/>
    <w:rsid w:val="00673C22"/>
    <w:rsid w:val="00675252"/>
    <w:rsid w:val="0067543C"/>
    <w:rsid w:val="00676333"/>
    <w:rsid w:val="006766A7"/>
    <w:rsid w:val="00676E84"/>
    <w:rsid w:val="006771D3"/>
    <w:rsid w:val="00677E24"/>
    <w:rsid w:val="00680342"/>
    <w:rsid w:val="006813CF"/>
    <w:rsid w:val="00681DD3"/>
    <w:rsid w:val="00681EBB"/>
    <w:rsid w:val="00684646"/>
    <w:rsid w:val="006858AA"/>
    <w:rsid w:val="006862EE"/>
    <w:rsid w:val="006867E0"/>
    <w:rsid w:val="00687880"/>
    <w:rsid w:val="00690024"/>
    <w:rsid w:val="006907C7"/>
    <w:rsid w:val="0069086C"/>
    <w:rsid w:val="0069288D"/>
    <w:rsid w:val="00692EEB"/>
    <w:rsid w:val="00693699"/>
    <w:rsid w:val="0069396E"/>
    <w:rsid w:val="006957C0"/>
    <w:rsid w:val="006969FD"/>
    <w:rsid w:val="006A03DD"/>
    <w:rsid w:val="006A1090"/>
    <w:rsid w:val="006A1D20"/>
    <w:rsid w:val="006A36AC"/>
    <w:rsid w:val="006A519E"/>
    <w:rsid w:val="006A53D1"/>
    <w:rsid w:val="006A60FD"/>
    <w:rsid w:val="006A6770"/>
    <w:rsid w:val="006A6AD0"/>
    <w:rsid w:val="006A70BC"/>
    <w:rsid w:val="006A7AC6"/>
    <w:rsid w:val="006A7F02"/>
    <w:rsid w:val="006B0F5F"/>
    <w:rsid w:val="006B0F76"/>
    <w:rsid w:val="006B1396"/>
    <w:rsid w:val="006B18E1"/>
    <w:rsid w:val="006B2B41"/>
    <w:rsid w:val="006B4F4A"/>
    <w:rsid w:val="006B521C"/>
    <w:rsid w:val="006B64ED"/>
    <w:rsid w:val="006C1B52"/>
    <w:rsid w:val="006C1F3E"/>
    <w:rsid w:val="006C43D0"/>
    <w:rsid w:val="006C4E25"/>
    <w:rsid w:val="006C7487"/>
    <w:rsid w:val="006D02DF"/>
    <w:rsid w:val="006D1C2E"/>
    <w:rsid w:val="006D1E69"/>
    <w:rsid w:val="006D2725"/>
    <w:rsid w:val="006D2821"/>
    <w:rsid w:val="006D2936"/>
    <w:rsid w:val="006D446E"/>
    <w:rsid w:val="006D4CF1"/>
    <w:rsid w:val="006D6BD1"/>
    <w:rsid w:val="006D7033"/>
    <w:rsid w:val="006E01B7"/>
    <w:rsid w:val="006E0643"/>
    <w:rsid w:val="006E0CE3"/>
    <w:rsid w:val="006E318B"/>
    <w:rsid w:val="006E3874"/>
    <w:rsid w:val="006E60C8"/>
    <w:rsid w:val="006F20D6"/>
    <w:rsid w:val="006F2F0E"/>
    <w:rsid w:val="006F3215"/>
    <w:rsid w:val="006F56F6"/>
    <w:rsid w:val="006F62C0"/>
    <w:rsid w:val="006F66B9"/>
    <w:rsid w:val="006F75E6"/>
    <w:rsid w:val="00700DB2"/>
    <w:rsid w:val="00702E23"/>
    <w:rsid w:val="007030FA"/>
    <w:rsid w:val="0070361E"/>
    <w:rsid w:val="007039F8"/>
    <w:rsid w:val="007039FB"/>
    <w:rsid w:val="00703BD6"/>
    <w:rsid w:val="007052E7"/>
    <w:rsid w:val="00705F43"/>
    <w:rsid w:val="007101C6"/>
    <w:rsid w:val="007111CB"/>
    <w:rsid w:val="00711FEF"/>
    <w:rsid w:val="0071386E"/>
    <w:rsid w:val="007145D2"/>
    <w:rsid w:val="007149F8"/>
    <w:rsid w:val="00714CCF"/>
    <w:rsid w:val="00716404"/>
    <w:rsid w:val="007167D2"/>
    <w:rsid w:val="00717C67"/>
    <w:rsid w:val="00720BD2"/>
    <w:rsid w:val="007217E3"/>
    <w:rsid w:val="0072277E"/>
    <w:rsid w:val="00725694"/>
    <w:rsid w:val="00726397"/>
    <w:rsid w:val="00730213"/>
    <w:rsid w:val="0073035D"/>
    <w:rsid w:val="007315E6"/>
    <w:rsid w:val="00732534"/>
    <w:rsid w:val="0073297C"/>
    <w:rsid w:val="00732BB5"/>
    <w:rsid w:val="00732EAE"/>
    <w:rsid w:val="007332E3"/>
    <w:rsid w:val="00737061"/>
    <w:rsid w:val="007371DA"/>
    <w:rsid w:val="00737648"/>
    <w:rsid w:val="00737C53"/>
    <w:rsid w:val="0074068F"/>
    <w:rsid w:val="007412DF"/>
    <w:rsid w:val="00741F15"/>
    <w:rsid w:val="0074388F"/>
    <w:rsid w:val="00743BEC"/>
    <w:rsid w:val="00744D15"/>
    <w:rsid w:val="007454F5"/>
    <w:rsid w:val="007458EC"/>
    <w:rsid w:val="007474E8"/>
    <w:rsid w:val="007476AB"/>
    <w:rsid w:val="0075409D"/>
    <w:rsid w:val="007553AF"/>
    <w:rsid w:val="00756329"/>
    <w:rsid w:val="007568F1"/>
    <w:rsid w:val="00760B97"/>
    <w:rsid w:val="00762587"/>
    <w:rsid w:val="007627AE"/>
    <w:rsid w:val="00762CCC"/>
    <w:rsid w:val="00763182"/>
    <w:rsid w:val="007646BC"/>
    <w:rsid w:val="00764C0A"/>
    <w:rsid w:val="007651ED"/>
    <w:rsid w:val="0077009F"/>
    <w:rsid w:val="007705E5"/>
    <w:rsid w:val="00770676"/>
    <w:rsid w:val="0077285B"/>
    <w:rsid w:val="00772A5E"/>
    <w:rsid w:val="007736EA"/>
    <w:rsid w:val="00773B02"/>
    <w:rsid w:val="00774131"/>
    <w:rsid w:val="00774F0B"/>
    <w:rsid w:val="00775079"/>
    <w:rsid w:val="00775616"/>
    <w:rsid w:val="00777FA9"/>
    <w:rsid w:val="00781AED"/>
    <w:rsid w:val="0078242C"/>
    <w:rsid w:val="0078306D"/>
    <w:rsid w:val="00783321"/>
    <w:rsid w:val="007842B6"/>
    <w:rsid w:val="007848F9"/>
    <w:rsid w:val="0078699E"/>
    <w:rsid w:val="00787AA0"/>
    <w:rsid w:val="007929FB"/>
    <w:rsid w:val="0079330D"/>
    <w:rsid w:val="00793ADE"/>
    <w:rsid w:val="00794B92"/>
    <w:rsid w:val="00795018"/>
    <w:rsid w:val="00795835"/>
    <w:rsid w:val="00795859"/>
    <w:rsid w:val="007958BA"/>
    <w:rsid w:val="00796E59"/>
    <w:rsid w:val="00797F45"/>
    <w:rsid w:val="007A0733"/>
    <w:rsid w:val="007A0D61"/>
    <w:rsid w:val="007A13E7"/>
    <w:rsid w:val="007A2309"/>
    <w:rsid w:val="007A2788"/>
    <w:rsid w:val="007A4355"/>
    <w:rsid w:val="007A4982"/>
    <w:rsid w:val="007A5103"/>
    <w:rsid w:val="007A5ECD"/>
    <w:rsid w:val="007A6D5B"/>
    <w:rsid w:val="007A74E7"/>
    <w:rsid w:val="007A78E2"/>
    <w:rsid w:val="007A7D97"/>
    <w:rsid w:val="007B263A"/>
    <w:rsid w:val="007B6E4D"/>
    <w:rsid w:val="007B753B"/>
    <w:rsid w:val="007C1274"/>
    <w:rsid w:val="007C13DE"/>
    <w:rsid w:val="007C22F3"/>
    <w:rsid w:val="007C271D"/>
    <w:rsid w:val="007C2D15"/>
    <w:rsid w:val="007C305C"/>
    <w:rsid w:val="007C3E82"/>
    <w:rsid w:val="007C4D8D"/>
    <w:rsid w:val="007C668E"/>
    <w:rsid w:val="007C6859"/>
    <w:rsid w:val="007C6EA8"/>
    <w:rsid w:val="007C6FE5"/>
    <w:rsid w:val="007C73E5"/>
    <w:rsid w:val="007C7978"/>
    <w:rsid w:val="007C7AB4"/>
    <w:rsid w:val="007C7BE7"/>
    <w:rsid w:val="007D12C6"/>
    <w:rsid w:val="007D3662"/>
    <w:rsid w:val="007D38B1"/>
    <w:rsid w:val="007D3EE6"/>
    <w:rsid w:val="007D5AE7"/>
    <w:rsid w:val="007D6ABD"/>
    <w:rsid w:val="007D70BB"/>
    <w:rsid w:val="007D77A4"/>
    <w:rsid w:val="007E00F7"/>
    <w:rsid w:val="007E1599"/>
    <w:rsid w:val="007E15E0"/>
    <w:rsid w:val="007E1C31"/>
    <w:rsid w:val="007E33DD"/>
    <w:rsid w:val="007E350D"/>
    <w:rsid w:val="007E5D50"/>
    <w:rsid w:val="007E5F25"/>
    <w:rsid w:val="007E6124"/>
    <w:rsid w:val="007E6CCC"/>
    <w:rsid w:val="007E73FD"/>
    <w:rsid w:val="007F0700"/>
    <w:rsid w:val="007F2E67"/>
    <w:rsid w:val="007F3148"/>
    <w:rsid w:val="007F3A6F"/>
    <w:rsid w:val="007F3D76"/>
    <w:rsid w:val="007F53CD"/>
    <w:rsid w:val="007F6A91"/>
    <w:rsid w:val="007F7BAD"/>
    <w:rsid w:val="00800081"/>
    <w:rsid w:val="00800CA7"/>
    <w:rsid w:val="0080107D"/>
    <w:rsid w:val="008018DC"/>
    <w:rsid w:val="00802BFD"/>
    <w:rsid w:val="008035DD"/>
    <w:rsid w:val="00803EC1"/>
    <w:rsid w:val="00805CF2"/>
    <w:rsid w:val="008068CD"/>
    <w:rsid w:val="00807590"/>
    <w:rsid w:val="00807DF7"/>
    <w:rsid w:val="00811378"/>
    <w:rsid w:val="00811547"/>
    <w:rsid w:val="00811B2E"/>
    <w:rsid w:val="00814BC1"/>
    <w:rsid w:val="00817F6A"/>
    <w:rsid w:val="00820400"/>
    <w:rsid w:val="00820FA1"/>
    <w:rsid w:val="00821FA5"/>
    <w:rsid w:val="00824F32"/>
    <w:rsid w:val="008252FC"/>
    <w:rsid w:val="00826BDB"/>
    <w:rsid w:val="0082721F"/>
    <w:rsid w:val="00827EF7"/>
    <w:rsid w:val="008302D9"/>
    <w:rsid w:val="00830B38"/>
    <w:rsid w:val="0083282F"/>
    <w:rsid w:val="00832FB5"/>
    <w:rsid w:val="0083374B"/>
    <w:rsid w:val="008349AE"/>
    <w:rsid w:val="00835E06"/>
    <w:rsid w:val="00835E18"/>
    <w:rsid w:val="008366C0"/>
    <w:rsid w:val="008410BF"/>
    <w:rsid w:val="00841FEA"/>
    <w:rsid w:val="0084233C"/>
    <w:rsid w:val="00843024"/>
    <w:rsid w:val="0084487E"/>
    <w:rsid w:val="00844A37"/>
    <w:rsid w:val="00844C43"/>
    <w:rsid w:val="008509F7"/>
    <w:rsid w:val="008512A8"/>
    <w:rsid w:val="00852967"/>
    <w:rsid w:val="008535EB"/>
    <w:rsid w:val="00855849"/>
    <w:rsid w:val="00855C43"/>
    <w:rsid w:val="00856B1D"/>
    <w:rsid w:val="00857175"/>
    <w:rsid w:val="008575EA"/>
    <w:rsid w:val="00857C59"/>
    <w:rsid w:val="00861D53"/>
    <w:rsid w:val="00865A4C"/>
    <w:rsid w:val="00866108"/>
    <w:rsid w:val="00867112"/>
    <w:rsid w:val="0087089F"/>
    <w:rsid w:val="00871F41"/>
    <w:rsid w:val="00872C04"/>
    <w:rsid w:val="008733BE"/>
    <w:rsid w:val="008737E8"/>
    <w:rsid w:val="00874356"/>
    <w:rsid w:val="0087517A"/>
    <w:rsid w:val="008752E3"/>
    <w:rsid w:val="008764BC"/>
    <w:rsid w:val="008768A8"/>
    <w:rsid w:val="0087697A"/>
    <w:rsid w:val="00880A51"/>
    <w:rsid w:val="00881631"/>
    <w:rsid w:val="008818FB"/>
    <w:rsid w:val="00882FDB"/>
    <w:rsid w:val="0088378C"/>
    <w:rsid w:val="008842EC"/>
    <w:rsid w:val="00884660"/>
    <w:rsid w:val="00885F0D"/>
    <w:rsid w:val="00887567"/>
    <w:rsid w:val="0089128C"/>
    <w:rsid w:val="00891BAA"/>
    <w:rsid w:val="0089349D"/>
    <w:rsid w:val="008938AF"/>
    <w:rsid w:val="00894A90"/>
    <w:rsid w:val="008951DB"/>
    <w:rsid w:val="0089524C"/>
    <w:rsid w:val="0089532A"/>
    <w:rsid w:val="00896677"/>
    <w:rsid w:val="00897136"/>
    <w:rsid w:val="00897C4C"/>
    <w:rsid w:val="00897FBD"/>
    <w:rsid w:val="008A1D96"/>
    <w:rsid w:val="008A21DF"/>
    <w:rsid w:val="008A25C1"/>
    <w:rsid w:val="008A2F19"/>
    <w:rsid w:val="008A323B"/>
    <w:rsid w:val="008A525A"/>
    <w:rsid w:val="008A55C8"/>
    <w:rsid w:val="008A697A"/>
    <w:rsid w:val="008A7047"/>
    <w:rsid w:val="008A756B"/>
    <w:rsid w:val="008B1422"/>
    <w:rsid w:val="008B162E"/>
    <w:rsid w:val="008B1AAF"/>
    <w:rsid w:val="008B2A00"/>
    <w:rsid w:val="008B60B1"/>
    <w:rsid w:val="008B674C"/>
    <w:rsid w:val="008B72EA"/>
    <w:rsid w:val="008C024A"/>
    <w:rsid w:val="008C173A"/>
    <w:rsid w:val="008C27E4"/>
    <w:rsid w:val="008C38C9"/>
    <w:rsid w:val="008C3A62"/>
    <w:rsid w:val="008C4968"/>
    <w:rsid w:val="008C4A61"/>
    <w:rsid w:val="008C4B65"/>
    <w:rsid w:val="008C5481"/>
    <w:rsid w:val="008C677F"/>
    <w:rsid w:val="008C6BA8"/>
    <w:rsid w:val="008C75D9"/>
    <w:rsid w:val="008D1A2D"/>
    <w:rsid w:val="008D2A97"/>
    <w:rsid w:val="008D32AF"/>
    <w:rsid w:val="008D5576"/>
    <w:rsid w:val="008D59CC"/>
    <w:rsid w:val="008D798F"/>
    <w:rsid w:val="008D7BC4"/>
    <w:rsid w:val="008E03A0"/>
    <w:rsid w:val="008E1751"/>
    <w:rsid w:val="008E242C"/>
    <w:rsid w:val="008E2E69"/>
    <w:rsid w:val="008E370C"/>
    <w:rsid w:val="008E3EAD"/>
    <w:rsid w:val="008E489A"/>
    <w:rsid w:val="008E59F7"/>
    <w:rsid w:val="008E6336"/>
    <w:rsid w:val="008E6B05"/>
    <w:rsid w:val="008E6E9D"/>
    <w:rsid w:val="008F06A3"/>
    <w:rsid w:val="008F0A24"/>
    <w:rsid w:val="008F0BDD"/>
    <w:rsid w:val="008F0CE6"/>
    <w:rsid w:val="008F4426"/>
    <w:rsid w:val="008F4AD0"/>
    <w:rsid w:val="008F5460"/>
    <w:rsid w:val="008F7B6A"/>
    <w:rsid w:val="0090042E"/>
    <w:rsid w:val="0090056E"/>
    <w:rsid w:val="00901C5D"/>
    <w:rsid w:val="00902195"/>
    <w:rsid w:val="00902B73"/>
    <w:rsid w:val="00903573"/>
    <w:rsid w:val="00904106"/>
    <w:rsid w:val="00910062"/>
    <w:rsid w:val="00910965"/>
    <w:rsid w:val="00910B8D"/>
    <w:rsid w:val="00910BDC"/>
    <w:rsid w:val="00910E9B"/>
    <w:rsid w:val="009113BD"/>
    <w:rsid w:val="009118A8"/>
    <w:rsid w:val="00911FE7"/>
    <w:rsid w:val="00913C10"/>
    <w:rsid w:val="00913D89"/>
    <w:rsid w:val="00913F44"/>
    <w:rsid w:val="009158D5"/>
    <w:rsid w:val="00915EC1"/>
    <w:rsid w:val="00916511"/>
    <w:rsid w:val="009167DE"/>
    <w:rsid w:val="00916D7F"/>
    <w:rsid w:val="00917777"/>
    <w:rsid w:val="00920CD7"/>
    <w:rsid w:val="00920CDA"/>
    <w:rsid w:val="0092259D"/>
    <w:rsid w:val="00923DA3"/>
    <w:rsid w:val="00923F75"/>
    <w:rsid w:val="009250B7"/>
    <w:rsid w:val="009256ED"/>
    <w:rsid w:val="00925817"/>
    <w:rsid w:val="00930162"/>
    <w:rsid w:val="00931F62"/>
    <w:rsid w:val="009323F6"/>
    <w:rsid w:val="00932D0E"/>
    <w:rsid w:val="00933944"/>
    <w:rsid w:val="0093625F"/>
    <w:rsid w:val="00937B82"/>
    <w:rsid w:val="0094065B"/>
    <w:rsid w:val="0094070B"/>
    <w:rsid w:val="00941A7F"/>
    <w:rsid w:val="00943E49"/>
    <w:rsid w:val="00946D05"/>
    <w:rsid w:val="00947D1D"/>
    <w:rsid w:val="00951B17"/>
    <w:rsid w:val="00952EAA"/>
    <w:rsid w:val="00954CD4"/>
    <w:rsid w:val="00954EB3"/>
    <w:rsid w:val="00954EEE"/>
    <w:rsid w:val="00955BF5"/>
    <w:rsid w:val="00955DE6"/>
    <w:rsid w:val="00955DF1"/>
    <w:rsid w:val="00956E4A"/>
    <w:rsid w:val="00956F20"/>
    <w:rsid w:val="009570AB"/>
    <w:rsid w:val="0095716A"/>
    <w:rsid w:val="00957589"/>
    <w:rsid w:val="009577A0"/>
    <w:rsid w:val="0096175A"/>
    <w:rsid w:val="00964470"/>
    <w:rsid w:val="00964DF4"/>
    <w:rsid w:val="009654CC"/>
    <w:rsid w:val="00966449"/>
    <w:rsid w:val="00966EE5"/>
    <w:rsid w:val="0096709B"/>
    <w:rsid w:val="00970A90"/>
    <w:rsid w:val="00970CE3"/>
    <w:rsid w:val="00970DD7"/>
    <w:rsid w:val="00971084"/>
    <w:rsid w:val="0097305E"/>
    <w:rsid w:val="00973577"/>
    <w:rsid w:val="009735FB"/>
    <w:rsid w:val="00973A16"/>
    <w:rsid w:val="00974DB1"/>
    <w:rsid w:val="0097507D"/>
    <w:rsid w:val="0097765D"/>
    <w:rsid w:val="00981142"/>
    <w:rsid w:val="00981FFA"/>
    <w:rsid w:val="00984361"/>
    <w:rsid w:val="00985477"/>
    <w:rsid w:val="00986737"/>
    <w:rsid w:val="009869C6"/>
    <w:rsid w:val="00986B04"/>
    <w:rsid w:val="00987720"/>
    <w:rsid w:val="0099016B"/>
    <w:rsid w:val="009907A9"/>
    <w:rsid w:val="00990A60"/>
    <w:rsid w:val="00991953"/>
    <w:rsid w:val="00991E2C"/>
    <w:rsid w:val="009920D8"/>
    <w:rsid w:val="00993E06"/>
    <w:rsid w:val="00993E70"/>
    <w:rsid w:val="009946BF"/>
    <w:rsid w:val="0099510F"/>
    <w:rsid w:val="009976FF"/>
    <w:rsid w:val="009A0269"/>
    <w:rsid w:val="009A1AED"/>
    <w:rsid w:val="009A1B2F"/>
    <w:rsid w:val="009A235B"/>
    <w:rsid w:val="009A39A4"/>
    <w:rsid w:val="009A3DDF"/>
    <w:rsid w:val="009A4865"/>
    <w:rsid w:val="009A4C2B"/>
    <w:rsid w:val="009A63C7"/>
    <w:rsid w:val="009A7A4F"/>
    <w:rsid w:val="009B018A"/>
    <w:rsid w:val="009B036E"/>
    <w:rsid w:val="009B11C9"/>
    <w:rsid w:val="009B19B2"/>
    <w:rsid w:val="009B2023"/>
    <w:rsid w:val="009B39E6"/>
    <w:rsid w:val="009B4907"/>
    <w:rsid w:val="009B5775"/>
    <w:rsid w:val="009B59F7"/>
    <w:rsid w:val="009B726A"/>
    <w:rsid w:val="009B7F83"/>
    <w:rsid w:val="009C15D0"/>
    <w:rsid w:val="009C23B1"/>
    <w:rsid w:val="009C289F"/>
    <w:rsid w:val="009C57E2"/>
    <w:rsid w:val="009C5E90"/>
    <w:rsid w:val="009C5EE5"/>
    <w:rsid w:val="009C64D6"/>
    <w:rsid w:val="009C7032"/>
    <w:rsid w:val="009D064F"/>
    <w:rsid w:val="009D1978"/>
    <w:rsid w:val="009D2733"/>
    <w:rsid w:val="009D301D"/>
    <w:rsid w:val="009D3A07"/>
    <w:rsid w:val="009D5915"/>
    <w:rsid w:val="009D6E62"/>
    <w:rsid w:val="009D72DF"/>
    <w:rsid w:val="009D7FB8"/>
    <w:rsid w:val="009E00F6"/>
    <w:rsid w:val="009E2D5E"/>
    <w:rsid w:val="009E3E16"/>
    <w:rsid w:val="009E3FD8"/>
    <w:rsid w:val="009E5773"/>
    <w:rsid w:val="009E6DDF"/>
    <w:rsid w:val="009E7027"/>
    <w:rsid w:val="009E7BB8"/>
    <w:rsid w:val="009E7D01"/>
    <w:rsid w:val="009F00AF"/>
    <w:rsid w:val="009F02E9"/>
    <w:rsid w:val="009F0702"/>
    <w:rsid w:val="009F077C"/>
    <w:rsid w:val="009F1170"/>
    <w:rsid w:val="009F12D1"/>
    <w:rsid w:val="009F1E04"/>
    <w:rsid w:val="009F230E"/>
    <w:rsid w:val="009F2FDC"/>
    <w:rsid w:val="009F3CE4"/>
    <w:rsid w:val="009F3E8F"/>
    <w:rsid w:val="009F4DAB"/>
    <w:rsid w:val="009F4EA4"/>
    <w:rsid w:val="009F66D2"/>
    <w:rsid w:val="009F68FB"/>
    <w:rsid w:val="009F6D27"/>
    <w:rsid w:val="009F7BEE"/>
    <w:rsid w:val="009F7EA1"/>
    <w:rsid w:val="00A00388"/>
    <w:rsid w:val="00A018F0"/>
    <w:rsid w:val="00A042B9"/>
    <w:rsid w:val="00A053D6"/>
    <w:rsid w:val="00A05DBC"/>
    <w:rsid w:val="00A06768"/>
    <w:rsid w:val="00A07096"/>
    <w:rsid w:val="00A07E9D"/>
    <w:rsid w:val="00A135B6"/>
    <w:rsid w:val="00A145EE"/>
    <w:rsid w:val="00A15BBC"/>
    <w:rsid w:val="00A162B2"/>
    <w:rsid w:val="00A23168"/>
    <w:rsid w:val="00A2656C"/>
    <w:rsid w:val="00A27690"/>
    <w:rsid w:val="00A27A33"/>
    <w:rsid w:val="00A27A69"/>
    <w:rsid w:val="00A27F79"/>
    <w:rsid w:val="00A3097E"/>
    <w:rsid w:val="00A30FCD"/>
    <w:rsid w:val="00A31770"/>
    <w:rsid w:val="00A326DB"/>
    <w:rsid w:val="00A32B6B"/>
    <w:rsid w:val="00A330CE"/>
    <w:rsid w:val="00A34D25"/>
    <w:rsid w:val="00A35585"/>
    <w:rsid w:val="00A372CC"/>
    <w:rsid w:val="00A373BA"/>
    <w:rsid w:val="00A37615"/>
    <w:rsid w:val="00A3770B"/>
    <w:rsid w:val="00A40197"/>
    <w:rsid w:val="00A4064F"/>
    <w:rsid w:val="00A40B74"/>
    <w:rsid w:val="00A40EA7"/>
    <w:rsid w:val="00A40F11"/>
    <w:rsid w:val="00A40F57"/>
    <w:rsid w:val="00A43C1D"/>
    <w:rsid w:val="00A443D2"/>
    <w:rsid w:val="00A4490D"/>
    <w:rsid w:val="00A45AED"/>
    <w:rsid w:val="00A46335"/>
    <w:rsid w:val="00A50F08"/>
    <w:rsid w:val="00A51585"/>
    <w:rsid w:val="00A51782"/>
    <w:rsid w:val="00A521C3"/>
    <w:rsid w:val="00A52496"/>
    <w:rsid w:val="00A5310F"/>
    <w:rsid w:val="00A53968"/>
    <w:rsid w:val="00A53A66"/>
    <w:rsid w:val="00A53BE2"/>
    <w:rsid w:val="00A544EB"/>
    <w:rsid w:val="00A55E19"/>
    <w:rsid w:val="00A5676B"/>
    <w:rsid w:val="00A56EA2"/>
    <w:rsid w:val="00A578CE"/>
    <w:rsid w:val="00A60D51"/>
    <w:rsid w:val="00A627C7"/>
    <w:rsid w:val="00A662FA"/>
    <w:rsid w:val="00A6660C"/>
    <w:rsid w:val="00A666FE"/>
    <w:rsid w:val="00A678D5"/>
    <w:rsid w:val="00A7028E"/>
    <w:rsid w:val="00A707BA"/>
    <w:rsid w:val="00A71C24"/>
    <w:rsid w:val="00A73267"/>
    <w:rsid w:val="00A73935"/>
    <w:rsid w:val="00A7462F"/>
    <w:rsid w:val="00A746C1"/>
    <w:rsid w:val="00A74C04"/>
    <w:rsid w:val="00A76FA4"/>
    <w:rsid w:val="00A77D66"/>
    <w:rsid w:val="00A803F3"/>
    <w:rsid w:val="00A80A81"/>
    <w:rsid w:val="00A80AC4"/>
    <w:rsid w:val="00A81683"/>
    <w:rsid w:val="00A81EA4"/>
    <w:rsid w:val="00A84140"/>
    <w:rsid w:val="00A845D5"/>
    <w:rsid w:val="00A854EC"/>
    <w:rsid w:val="00A85780"/>
    <w:rsid w:val="00A8599C"/>
    <w:rsid w:val="00A85A81"/>
    <w:rsid w:val="00A86687"/>
    <w:rsid w:val="00A87321"/>
    <w:rsid w:val="00A87E2E"/>
    <w:rsid w:val="00A91652"/>
    <w:rsid w:val="00A91A54"/>
    <w:rsid w:val="00A941BC"/>
    <w:rsid w:val="00A94BB8"/>
    <w:rsid w:val="00A96667"/>
    <w:rsid w:val="00A96C1A"/>
    <w:rsid w:val="00AA0BC2"/>
    <w:rsid w:val="00AA2B8D"/>
    <w:rsid w:val="00AA4338"/>
    <w:rsid w:val="00AA437B"/>
    <w:rsid w:val="00AA53B5"/>
    <w:rsid w:val="00AB0240"/>
    <w:rsid w:val="00AB0C11"/>
    <w:rsid w:val="00AB16E6"/>
    <w:rsid w:val="00AB2163"/>
    <w:rsid w:val="00AB3D98"/>
    <w:rsid w:val="00AB4EE5"/>
    <w:rsid w:val="00AB5398"/>
    <w:rsid w:val="00AB6CF0"/>
    <w:rsid w:val="00AB78E5"/>
    <w:rsid w:val="00AC275C"/>
    <w:rsid w:val="00AC2E30"/>
    <w:rsid w:val="00AC46F4"/>
    <w:rsid w:val="00AC4843"/>
    <w:rsid w:val="00AC5F8B"/>
    <w:rsid w:val="00AC65E0"/>
    <w:rsid w:val="00AC6BC8"/>
    <w:rsid w:val="00AC6E60"/>
    <w:rsid w:val="00AC726A"/>
    <w:rsid w:val="00AC7C55"/>
    <w:rsid w:val="00AD0C42"/>
    <w:rsid w:val="00AD0CE3"/>
    <w:rsid w:val="00AD282B"/>
    <w:rsid w:val="00AD415B"/>
    <w:rsid w:val="00AD4DED"/>
    <w:rsid w:val="00AD538E"/>
    <w:rsid w:val="00AD5ADB"/>
    <w:rsid w:val="00AD5CD9"/>
    <w:rsid w:val="00AD7166"/>
    <w:rsid w:val="00AD7E69"/>
    <w:rsid w:val="00AE00F2"/>
    <w:rsid w:val="00AE3018"/>
    <w:rsid w:val="00AE37FE"/>
    <w:rsid w:val="00AE400D"/>
    <w:rsid w:val="00AE77A4"/>
    <w:rsid w:val="00AE7CEC"/>
    <w:rsid w:val="00AF0D7C"/>
    <w:rsid w:val="00AF1324"/>
    <w:rsid w:val="00AF2286"/>
    <w:rsid w:val="00AF4A7F"/>
    <w:rsid w:val="00AF4E1A"/>
    <w:rsid w:val="00AF5DEA"/>
    <w:rsid w:val="00AF6B26"/>
    <w:rsid w:val="00AF6E53"/>
    <w:rsid w:val="00AF7699"/>
    <w:rsid w:val="00B02F87"/>
    <w:rsid w:val="00B03ABC"/>
    <w:rsid w:val="00B03EA2"/>
    <w:rsid w:val="00B045DB"/>
    <w:rsid w:val="00B04DAF"/>
    <w:rsid w:val="00B0582C"/>
    <w:rsid w:val="00B06086"/>
    <w:rsid w:val="00B073AE"/>
    <w:rsid w:val="00B1214D"/>
    <w:rsid w:val="00B12969"/>
    <w:rsid w:val="00B12A58"/>
    <w:rsid w:val="00B13332"/>
    <w:rsid w:val="00B14CFA"/>
    <w:rsid w:val="00B1615D"/>
    <w:rsid w:val="00B202EA"/>
    <w:rsid w:val="00B20DD6"/>
    <w:rsid w:val="00B21B98"/>
    <w:rsid w:val="00B23196"/>
    <w:rsid w:val="00B238D0"/>
    <w:rsid w:val="00B23CBA"/>
    <w:rsid w:val="00B26CCB"/>
    <w:rsid w:val="00B30042"/>
    <w:rsid w:val="00B30335"/>
    <w:rsid w:val="00B31EAC"/>
    <w:rsid w:val="00B32F16"/>
    <w:rsid w:val="00B3326E"/>
    <w:rsid w:val="00B3470A"/>
    <w:rsid w:val="00B353CB"/>
    <w:rsid w:val="00B35ACA"/>
    <w:rsid w:val="00B35C09"/>
    <w:rsid w:val="00B366C1"/>
    <w:rsid w:val="00B371FE"/>
    <w:rsid w:val="00B408F4"/>
    <w:rsid w:val="00B4157B"/>
    <w:rsid w:val="00B41956"/>
    <w:rsid w:val="00B44463"/>
    <w:rsid w:val="00B44728"/>
    <w:rsid w:val="00B4473A"/>
    <w:rsid w:val="00B44AA1"/>
    <w:rsid w:val="00B4507F"/>
    <w:rsid w:val="00B46B2E"/>
    <w:rsid w:val="00B47047"/>
    <w:rsid w:val="00B504E1"/>
    <w:rsid w:val="00B51380"/>
    <w:rsid w:val="00B5162F"/>
    <w:rsid w:val="00B533B6"/>
    <w:rsid w:val="00B54B26"/>
    <w:rsid w:val="00B54C88"/>
    <w:rsid w:val="00B561A5"/>
    <w:rsid w:val="00B569C7"/>
    <w:rsid w:val="00B57979"/>
    <w:rsid w:val="00B57C31"/>
    <w:rsid w:val="00B60219"/>
    <w:rsid w:val="00B60AE9"/>
    <w:rsid w:val="00B60E21"/>
    <w:rsid w:val="00B61EF8"/>
    <w:rsid w:val="00B61FA8"/>
    <w:rsid w:val="00B63926"/>
    <w:rsid w:val="00B653C1"/>
    <w:rsid w:val="00B66734"/>
    <w:rsid w:val="00B66B2B"/>
    <w:rsid w:val="00B671D7"/>
    <w:rsid w:val="00B702CD"/>
    <w:rsid w:val="00B7052D"/>
    <w:rsid w:val="00B7063C"/>
    <w:rsid w:val="00B71E5E"/>
    <w:rsid w:val="00B724C2"/>
    <w:rsid w:val="00B737AF"/>
    <w:rsid w:val="00B76935"/>
    <w:rsid w:val="00B84276"/>
    <w:rsid w:val="00B843C6"/>
    <w:rsid w:val="00B85A8F"/>
    <w:rsid w:val="00B85E9A"/>
    <w:rsid w:val="00B86B07"/>
    <w:rsid w:val="00B87E71"/>
    <w:rsid w:val="00B90118"/>
    <w:rsid w:val="00B91434"/>
    <w:rsid w:val="00B91FDA"/>
    <w:rsid w:val="00B9251A"/>
    <w:rsid w:val="00B92E94"/>
    <w:rsid w:val="00B92F51"/>
    <w:rsid w:val="00B9427B"/>
    <w:rsid w:val="00B948C3"/>
    <w:rsid w:val="00B949EE"/>
    <w:rsid w:val="00B94C64"/>
    <w:rsid w:val="00B96FEE"/>
    <w:rsid w:val="00B97F95"/>
    <w:rsid w:val="00BA0ADD"/>
    <w:rsid w:val="00BA16C1"/>
    <w:rsid w:val="00BA353A"/>
    <w:rsid w:val="00BA3783"/>
    <w:rsid w:val="00BA3E63"/>
    <w:rsid w:val="00BA3F1F"/>
    <w:rsid w:val="00BA4CC7"/>
    <w:rsid w:val="00BA4DB9"/>
    <w:rsid w:val="00BA5A4B"/>
    <w:rsid w:val="00BA6DFE"/>
    <w:rsid w:val="00BA7B9D"/>
    <w:rsid w:val="00BB0AC8"/>
    <w:rsid w:val="00BB2C6A"/>
    <w:rsid w:val="00BB30E5"/>
    <w:rsid w:val="00BB3C70"/>
    <w:rsid w:val="00BB4C89"/>
    <w:rsid w:val="00BB710B"/>
    <w:rsid w:val="00BC0EF6"/>
    <w:rsid w:val="00BC1BC7"/>
    <w:rsid w:val="00BC21DF"/>
    <w:rsid w:val="00BC2725"/>
    <w:rsid w:val="00BC3449"/>
    <w:rsid w:val="00BC3F99"/>
    <w:rsid w:val="00BC4294"/>
    <w:rsid w:val="00BC7248"/>
    <w:rsid w:val="00BD1526"/>
    <w:rsid w:val="00BD172F"/>
    <w:rsid w:val="00BD1DA7"/>
    <w:rsid w:val="00BD2E2C"/>
    <w:rsid w:val="00BD3F4E"/>
    <w:rsid w:val="00BD4365"/>
    <w:rsid w:val="00BD479F"/>
    <w:rsid w:val="00BD5A04"/>
    <w:rsid w:val="00BD63FE"/>
    <w:rsid w:val="00BD7770"/>
    <w:rsid w:val="00BE04CB"/>
    <w:rsid w:val="00BE0F73"/>
    <w:rsid w:val="00BE185A"/>
    <w:rsid w:val="00BE22ED"/>
    <w:rsid w:val="00BE2845"/>
    <w:rsid w:val="00BE43AC"/>
    <w:rsid w:val="00BE5186"/>
    <w:rsid w:val="00BE6086"/>
    <w:rsid w:val="00BE7322"/>
    <w:rsid w:val="00BF076C"/>
    <w:rsid w:val="00BF22E3"/>
    <w:rsid w:val="00BF255D"/>
    <w:rsid w:val="00BF3E5B"/>
    <w:rsid w:val="00BF46E6"/>
    <w:rsid w:val="00BF6A0F"/>
    <w:rsid w:val="00BF6FF0"/>
    <w:rsid w:val="00BF73A3"/>
    <w:rsid w:val="00C01DDA"/>
    <w:rsid w:val="00C02192"/>
    <w:rsid w:val="00C022F1"/>
    <w:rsid w:val="00C03266"/>
    <w:rsid w:val="00C03BBF"/>
    <w:rsid w:val="00C04727"/>
    <w:rsid w:val="00C048FF"/>
    <w:rsid w:val="00C04C31"/>
    <w:rsid w:val="00C0527D"/>
    <w:rsid w:val="00C0658E"/>
    <w:rsid w:val="00C067FE"/>
    <w:rsid w:val="00C06FB9"/>
    <w:rsid w:val="00C07B3C"/>
    <w:rsid w:val="00C10872"/>
    <w:rsid w:val="00C12894"/>
    <w:rsid w:val="00C131E0"/>
    <w:rsid w:val="00C14728"/>
    <w:rsid w:val="00C1489A"/>
    <w:rsid w:val="00C14D0E"/>
    <w:rsid w:val="00C1594E"/>
    <w:rsid w:val="00C160A0"/>
    <w:rsid w:val="00C16401"/>
    <w:rsid w:val="00C171BA"/>
    <w:rsid w:val="00C173AB"/>
    <w:rsid w:val="00C176DB"/>
    <w:rsid w:val="00C2024F"/>
    <w:rsid w:val="00C21B79"/>
    <w:rsid w:val="00C2329B"/>
    <w:rsid w:val="00C233A0"/>
    <w:rsid w:val="00C23F55"/>
    <w:rsid w:val="00C24CF5"/>
    <w:rsid w:val="00C266FE"/>
    <w:rsid w:val="00C26ACB"/>
    <w:rsid w:val="00C26EC0"/>
    <w:rsid w:val="00C301DB"/>
    <w:rsid w:val="00C324B9"/>
    <w:rsid w:val="00C3284D"/>
    <w:rsid w:val="00C34B10"/>
    <w:rsid w:val="00C36B5F"/>
    <w:rsid w:val="00C37693"/>
    <w:rsid w:val="00C40303"/>
    <w:rsid w:val="00C405C1"/>
    <w:rsid w:val="00C40699"/>
    <w:rsid w:val="00C42CF8"/>
    <w:rsid w:val="00C45F57"/>
    <w:rsid w:val="00C4624F"/>
    <w:rsid w:val="00C46485"/>
    <w:rsid w:val="00C46B48"/>
    <w:rsid w:val="00C46FA5"/>
    <w:rsid w:val="00C477BC"/>
    <w:rsid w:val="00C47D26"/>
    <w:rsid w:val="00C51A5C"/>
    <w:rsid w:val="00C51B7B"/>
    <w:rsid w:val="00C53CC6"/>
    <w:rsid w:val="00C54781"/>
    <w:rsid w:val="00C54A8C"/>
    <w:rsid w:val="00C552F5"/>
    <w:rsid w:val="00C559F4"/>
    <w:rsid w:val="00C55EAB"/>
    <w:rsid w:val="00C567D1"/>
    <w:rsid w:val="00C5748A"/>
    <w:rsid w:val="00C601A0"/>
    <w:rsid w:val="00C606DC"/>
    <w:rsid w:val="00C6212F"/>
    <w:rsid w:val="00C63792"/>
    <w:rsid w:val="00C652D8"/>
    <w:rsid w:val="00C66356"/>
    <w:rsid w:val="00C66645"/>
    <w:rsid w:val="00C667A1"/>
    <w:rsid w:val="00C66945"/>
    <w:rsid w:val="00C7067F"/>
    <w:rsid w:val="00C70A92"/>
    <w:rsid w:val="00C737DF"/>
    <w:rsid w:val="00C73B8C"/>
    <w:rsid w:val="00C74E65"/>
    <w:rsid w:val="00C754A3"/>
    <w:rsid w:val="00C75979"/>
    <w:rsid w:val="00C762F7"/>
    <w:rsid w:val="00C76F33"/>
    <w:rsid w:val="00C80C0A"/>
    <w:rsid w:val="00C81B5A"/>
    <w:rsid w:val="00C82793"/>
    <w:rsid w:val="00C83425"/>
    <w:rsid w:val="00C8391E"/>
    <w:rsid w:val="00C83F18"/>
    <w:rsid w:val="00C84CC4"/>
    <w:rsid w:val="00C85A6C"/>
    <w:rsid w:val="00C85C0D"/>
    <w:rsid w:val="00C86038"/>
    <w:rsid w:val="00C8682C"/>
    <w:rsid w:val="00C86AFC"/>
    <w:rsid w:val="00C86FCE"/>
    <w:rsid w:val="00C91407"/>
    <w:rsid w:val="00C915EE"/>
    <w:rsid w:val="00C9166D"/>
    <w:rsid w:val="00C93C91"/>
    <w:rsid w:val="00C94832"/>
    <w:rsid w:val="00C95159"/>
    <w:rsid w:val="00C95EB4"/>
    <w:rsid w:val="00C96BEC"/>
    <w:rsid w:val="00C971FE"/>
    <w:rsid w:val="00CA078E"/>
    <w:rsid w:val="00CA17F6"/>
    <w:rsid w:val="00CA1F9D"/>
    <w:rsid w:val="00CA2F8A"/>
    <w:rsid w:val="00CA59F0"/>
    <w:rsid w:val="00CA6CF5"/>
    <w:rsid w:val="00CA7DA8"/>
    <w:rsid w:val="00CB12D5"/>
    <w:rsid w:val="00CB2663"/>
    <w:rsid w:val="00CB2ADB"/>
    <w:rsid w:val="00CB2C2A"/>
    <w:rsid w:val="00CB37DC"/>
    <w:rsid w:val="00CB37EB"/>
    <w:rsid w:val="00CB6383"/>
    <w:rsid w:val="00CB7CF2"/>
    <w:rsid w:val="00CC0751"/>
    <w:rsid w:val="00CC12F1"/>
    <w:rsid w:val="00CC3EC0"/>
    <w:rsid w:val="00CC3F84"/>
    <w:rsid w:val="00CC4812"/>
    <w:rsid w:val="00CC5EA1"/>
    <w:rsid w:val="00CC6B14"/>
    <w:rsid w:val="00CC7D33"/>
    <w:rsid w:val="00CD1B7B"/>
    <w:rsid w:val="00CD3CD9"/>
    <w:rsid w:val="00CD3E2D"/>
    <w:rsid w:val="00CD40D6"/>
    <w:rsid w:val="00CD431C"/>
    <w:rsid w:val="00CD594E"/>
    <w:rsid w:val="00CD5F98"/>
    <w:rsid w:val="00CD61AA"/>
    <w:rsid w:val="00CD7141"/>
    <w:rsid w:val="00CE0048"/>
    <w:rsid w:val="00CE186C"/>
    <w:rsid w:val="00CE1BA2"/>
    <w:rsid w:val="00CE31CF"/>
    <w:rsid w:val="00CE363F"/>
    <w:rsid w:val="00CE5ACC"/>
    <w:rsid w:val="00CE62DD"/>
    <w:rsid w:val="00CE6659"/>
    <w:rsid w:val="00CE6DB8"/>
    <w:rsid w:val="00CF1769"/>
    <w:rsid w:val="00CF3CB3"/>
    <w:rsid w:val="00CF4043"/>
    <w:rsid w:val="00CF4DFB"/>
    <w:rsid w:val="00CF4EDD"/>
    <w:rsid w:val="00CF7D4D"/>
    <w:rsid w:val="00D00AB8"/>
    <w:rsid w:val="00D017EF"/>
    <w:rsid w:val="00D022D7"/>
    <w:rsid w:val="00D0251E"/>
    <w:rsid w:val="00D02722"/>
    <w:rsid w:val="00D03891"/>
    <w:rsid w:val="00D03E04"/>
    <w:rsid w:val="00D06BB2"/>
    <w:rsid w:val="00D109CD"/>
    <w:rsid w:val="00D1122D"/>
    <w:rsid w:val="00D12078"/>
    <w:rsid w:val="00D1247E"/>
    <w:rsid w:val="00D13236"/>
    <w:rsid w:val="00D13264"/>
    <w:rsid w:val="00D1522F"/>
    <w:rsid w:val="00D156DF"/>
    <w:rsid w:val="00D16284"/>
    <w:rsid w:val="00D16E55"/>
    <w:rsid w:val="00D17A7D"/>
    <w:rsid w:val="00D20B6A"/>
    <w:rsid w:val="00D22CCB"/>
    <w:rsid w:val="00D22D17"/>
    <w:rsid w:val="00D23114"/>
    <w:rsid w:val="00D2381C"/>
    <w:rsid w:val="00D23EBF"/>
    <w:rsid w:val="00D25867"/>
    <w:rsid w:val="00D25BA4"/>
    <w:rsid w:val="00D30D49"/>
    <w:rsid w:val="00D32978"/>
    <w:rsid w:val="00D32CDC"/>
    <w:rsid w:val="00D333D1"/>
    <w:rsid w:val="00D34637"/>
    <w:rsid w:val="00D3560B"/>
    <w:rsid w:val="00D36135"/>
    <w:rsid w:val="00D40BCA"/>
    <w:rsid w:val="00D40E03"/>
    <w:rsid w:val="00D43203"/>
    <w:rsid w:val="00D439EB"/>
    <w:rsid w:val="00D43E35"/>
    <w:rsid w:val="00D44092"/>
    <w:rsid w:val="00D442AF"/>
    <w:rsid w:val="00D44E55"/>
    <w:rsid w:val="00D46491"/>
    <w:rsid w:val="00D46B91"/>
    <w:rsid w:val="00D47AC5"/>
    <w:rsid w:val="00D5094E"/>
    <w:rsid w:val="00D509C7"/>
    <w:rsid w:val="00D51BEC"/>
    <w:rsid w:val="00D5215F"/>
    <w:rsid w:val="00D52ED7"/>
    <w:rsid w:val="00D538B1"/>
    <w:rsid w:val="00D5445F"/>
    <w:rsid w:val="00D54893"/>
    <w:rsid w:val="00D54B5A"/>
    <w:rsid w:val="00D56F93"/>
    <w:rsid w:val="00D57496"/>
    <w:rsid w:val="00D57B46"/>
    <w:rsid w:val="00D60175"/>
    <w:rsid w:val="00D605D0"/>
    <w:rsid w:val="00D6169A"/>
    <w:rsid w:val="00D627C2"/>
    <w:rsid w:val="00D63D0E"/>
    <w:rsid w:val="00D64786"/>
    <w:rsid w:val="00D64944"/>
    <w:rsid w:val="00D64E7A"/>
    <w:rsid w:val="00D65B3E"/>
    <w:rsid w:val="00D65D4F"/>
    <w:rsid w:val="00D72C7C"/>
    <w:rsid w:val="00D72EED"/>
    <w:rsid w:val="00D73A76"/>
    <w:rsid w:val="00D752A2"/>
    <w:rsid w:val="00D76CD6"/>
    <w:rsid w:val="00D76CF6"/>
    <w:rsid w:val="00D809A5"/>
    <w:rsid w:val="00D8102A"/>
    <w:rsid w:val="00D8195E"/>
    <w:rsid w:val="00D8350D"/>
    <w:rsid w:val="00D83C0C"/>
    <w:rsid w:val="00D8413D"/>
    <w:rsid w:val="00D858BF"/>
    <w:rsid w:val="00D860F1"/>
    <w:rsid w:val="00D86926"/>
    <w:rsid w:val="00D86F96"/>
    <w:rsid w:val="00D901D3"/>
    <w:rsid w:val="00D90611"/>
    <w:rsid w:val="00D90C28"/>
    <w:rsid w:val="00D923C5"/>
    <w:rsid w:val="00D9347F"/>
    <w:rsid w:val="00D938FE"/>
    <w:rsid w:val="00D9464F"/>
    <w:rsid w:val="00D94A8A"/>
    <w:rsid w:val="00D97FFC"/>
    <w:rsid w:val="00DA0C90"/>
    <w:rsid w:val="00DA1322"/>
    <w:rsid w:val="00DA1586"/>
    <w:rsid w:val="00DA2B5D"/>
    <w:rsid w:val="00DA3653"/>
    <w:rsid w:val="00DA42E2"/>
    <w:rsid w:val="00DA43E8"/>
    <w:rsid w:val="00DA5E1A"/>
    <w:rsid w:val="00DA626B"/>
    <w:rsid w:val="00DA6B28"/>
    <w:rsid w:val="00DA73A4"/>
    <w:rsid w:val="00DA7F39"/>
    <w:rsid w:val="00DB0165"/>
    <w:rsid w:val="00DB07CA"/>
    <w:rsid w:val="00DB279F"/>
    <w:rsid w:val="00DB5D6A"/>
    <w:rsid w:val="00DB6137"/>
    <w:rsid w:val="00DB6AB9"/>
    <w:rsid w:val="00DB7A2C"/>
    <w:rsid w:val="00DC0B71"/>
    <w:rsid w:val="00DC0E7A"/>
    <w:rsid w:val="00DC1101"/>
    <w:rsid w:val="00DC24BE"/>
    <w:rsid w:val="00DC39DB"/>
    <w:rsid w:val="00DC403E"/>
    <w:rsid w:val="00DC4EDD"/>
    <w:rsid w:val="00DC568A"/>
    <w:rsid w:val="00DC5F92"/>
    <w:rsid w:val="00DC7B23"/>
    <w:rsid w:val="00DD0C39"/>
    <w:rsid w:val="00DD31A1"/>
    <w:rsid w:val="00DD3C17"/>
    <w:rsid w:val="00DD58E2"/>
    <w:rsid w:val="00DD5A0D"/>
    <w:rsid w:val="00DD5F89"/>
    <w:rsid w:val="00DD6D13"/>
    <w:rsid w:val="00DD6F93"/>
    <w:rsid w:val="00DD78F8"/>
    <w:rsid w:val="00DE23A3"/>
    <w:rsid w:val="00DE2513"/>
    <w:rsid w:val="00DE36A3"/>
    <w:rsid w:val="00DE6430"/>
    <w:rsid w:val="00DE6803"/>
    <w:rsid w:val="00DE7CD0"/>
    <w:rsid w:val="00DF0243"/>
    <w:rsid w:val="00DF0FA0"/>
    <w:rsid w:val="00DF1279"/>
    <w:rsid w:val="00DF2554"/>
    <w:rsid w:val="00DF28C4"/>
    <w:rsid w:val="00DF2C1A"/>
    <w:rsid w:val="00DF4189"/>
    <w:rsid w:val="00DF5740"/>
    <w:rsid w:val="00DF6368"/>
    <w:rsid w:val="00DF6E49"/>
    <w:rsid w:val="00E00DA2"/>
    <w:rsid w:val="00E00FD4"/>
    <w:rsid w:val="00E01AAD"/>
    <w:rsid w:val="00E023FC"/>
    <w:rsid w:val="00E02E5B"/>
    <w:rsid w:val="00E03818"/>
    <w:rsid w:val="00E043E8"/>
    <w:rsid w:val="00E06999"/>
    <w:rsid w:val="00E074CA"/>
    <w:rsid w:val="00E076C8"/>
    <w:rsid w:val="00E07C01"/>
    <w:rsid w:val="00E12D48"/>
    <w:rsid w:val="00E12E0A"/>
    <w:rsid w:val="00E1378C"/>
    <w:rsid w:val="00E14872"/>
    <w:rsid w:val="00E14BE2"/>
    <w:rsid w:val="00E14C1E"/>
    <w:rsid w:val="00E1726F"/>
    <w:rsid w:val="00E1745A"/>
    <w:rsid w:val="00E17664"/>
    <w:rsid w:val="00E17756"/>
    <w:rsid w:val="00E17AC4"/>
    <w:rsid w:val="00E20E28"/>
    <w:rsid w:val="00E20F7A"/>
    <w:rsid w:val="00E24830"/>
    <w:rsid w:val="00E249AE"/>
    <w:rsid w:val="00E24A00"/>
    <w:rsid w:val="00E24CF8"/>
    <w:rsid w:val="00E25876"/>
    <w:rsid w:val="00E258CE"/>
    <w:rsid w:val="00E2617D"/>
    <w:rsid w:val="00E273A0"/>
    <w:rsid w:val="00E27C03"/>
    <w:rsid w:val="00E316D0"/>
    <w:rsid w:val="00E320D6"/>
    <w:rsid w:val="00E32915"/>
    <w:rsid w:val="00E32927"/>
    <w:rsid w:val="00E34137"/>
    <w:rsid w:val="00E343F8"/>
    <w:rsid w:val="00E34E12"/>
    <w:rsid w:val="00E35CE0"/>
    <w:rsid w:val="00E36CD2"/>
    <w:rsid w:val="00E36E3A"/>
    <w:rsid w:val="00E400A7"/>
    <w:rsid w:val="00E40D89"/>
    <w:rsid w:val="00E42674"/>
    <w:rsid w:val="00E43F66"/>
    <w:rsid w:val="00E44AA9"/>
    <w:rsid w:val="00E47D2F"/>
    <w:rsid w:val="00E52C90"/>
    <w:rsid w:val="00E540CA"/>
    <w:rsid w:val="00E545CE"/>
    <w:rsid w:val="00E54F52"/>
    <w:rsid w:val="00E550F3"/>
    <w:rsid w:val="00E56180"/>
    <w:rsid w:val="00E57DCD"/>
    <w:rsid w:val="00E60ECE"/>
    <w:rsid w:val="00E61C3B"/>
    <w:rsid w:val="00E62829"/>
    <w:rsid w:val="00E64162"/>
    <w:rsid w:val="00E6597B"/>
    <w:rsid w:val="00E669D0"/>
    <w:rsid w:val="00E67A64"/>
    <w:rsid w:val="00E7042D"/>
    <w:rsid w:val="00E7084D"/>
    <w:rsid w:val="00E70E01"/>
    <w:rsid w:val="00E721A4"/>
    <w:rsid w:val="00E72B32"/>
    <w:rsid w:val="00E741F4"/>
    <w:rsid w:val="00E7494B"/>
    <w:rsid w:val="00E74ACC"/>
    <w:rsid w:val="00E74E12"/>
    <w:rsid w:val="00E80A6D"/>
    <w:rsid w:val="00E81492"/>
    <w:rsid w:val="00E818E2"/>
    <w:rsid w:val="00E82696"/>
    <w:rsid w:val="00E83836"/>
    <w:rsid w:val="00E84592"/>
    <w:rsid w:val="00E854DF"/>
    <w:rsid w:val="00E85FAF"/>
    <w:rsid w:val="00E86E77"/>
    <w:rsid w:val="00E86F40"/>
    <w:rsid w:val="00E87473"/>
    <w:rsid w:val="00E87847"/>
    <w:rsid w:val="00E87ADF"/>
    <w:rsid w:val="00E91296"/>
    <w:rsid w:val="00E91AAB"/>
    <w:rsid w:val="00E93AF6"/>
    <w:rsid w:val="00E93E74"/>
    <w:rsid w:val="00E942B0"/>
    <w:rsid w:val="00E949A0"/>
    <w:rsid w:val="00E94F9D"/>
    <w:rsid w:val="00E969DF"/>
    <w:rsid w:val="00EA22BD"/>
    <w:rsid w:val="00EA28EE"/>
    <w:rsid w:val="00EA32E5"/>
    <w:rsid w:val="00EA3C0B"/>
    <w:rsid w:val="00EA42F1"/>
    <w:rsid w:val="00EB05AB"/>
    <w:rsid w:val="00EB1AFB"/>
    <w:rsid w:val="00EB22AB"/>
    <w:rsid w:val="00EB2628"/>
    <w:rsid w:val="00EB27D2"/>
    <w:rsid w:val="00EB6505"/>
    <w:rsid w:val="00EB695D"/>
    <w:rsid w:val="00EB6EE8"/>
    <w:rsid w:val="00EB7239"/>
    <w:rsid w:val="00EB7EFC"/>
    <w:rsid w:val="00EC0082"/>
    <w:rsid w:val="00EC049D"/>
    <w:rsid w:val="00EC0815"/>
    <w:rsid w:val="00EC151B"/>
    <w:rsid w:val="00EC17F4"/>
    <w:rsid w:val="00EC1FCD"/>
    <w:rsid w:val="00EC35BA"/>
    <w:rsid w:val="00ED0080"/>
    <w:rsid w:val="00ED0A2D"/>
    <w:rsid w:val="00ED2693"/>
    <w:rsid w:val="00ED29F4"/>
    <w:rsid w:val="00ED2CBD"/>
    <w:rsid w:val="00ED33E8"/>
    <w:rsid w:val="00ED66FA"/>
    <w:rsid w:val="00ED6F16"/>
    <w:rsid w:val="00EE008E"/>
    <w:rsid w:val="00EE08AE"/>
    <w:rsid w:val="00EE15BE"/>
    <w:rsid w:val="00EE1641"/>
    <w:rsid w:val="00EE300D"/>
    <w:rsid w:val="00EE31B8"/>
    <w:rsid w:val="00EE3716"/>
    <w:rsid w:val="00EE4363"/>
    <w:rsid w:val="00EE56AC"/>
    <w:rsid w:val="00EE6FD7"/>
    <w:rsid w:val="00EF15D0"/>
    <w:rsid w:val="00EF178D"/>
    <w:rsid w:val="00F00FA6"/>
    <w:rsid w:val="00F0430F"/>
    <w:rsid w:val="00F04584"/>
    <w:rsid w:val="00F04703"/>
    <w:rsid w:val="00F05493"/>
    <w:rsid w:val="00F0622E"/>
    <w:rsid w:val="00F06A0C"/>
    <w:rsid w:val="00F07324"/>
    <w:rsid w:val="00F1170E"/>
    <w:rsid w:val="00F13A61"/>
    <w:rsid w:val="00F13C38"/>
    <w:rsid w:val="00F13ED4"/>
    <w:rsid w:val="00F162C0"/>
    <w:rsid w:val="00F21D3E"/>
    <w:rsid w:val="00F23769"/>
    <w:rsid w:val="00F2387D"/>
    <w:rsid w:val="00F23D90"/>
    <w:rsid w:val="00F24448"/>
    <w:rsid w:val="00F26505"/>
    <w:rsid w:val="00F26CF5"/>
    <w:rsid w:val="00F308E8"/>
    <w:rsid w:val="00F30ACB"/>
    <w:rsid w:val="00F3394C"/>
    <w:rsid w:val="00F340EF"/>
    <w:rsid w:val="00F349E4"/>
    <w:rsid w:val="00F34A1D"/>
    <w:rsid w:val="00F34F41"/>
    <w:rsid w:val="00F35EB4"/>
    <w:rsid w:val="00F36131"/>
    <w:rsid w:val="00F36790"/>
    <w:rsid w:val="00F36E5A"/>
    <w:rsid w:val="00F36F9C"/>
    <w:rsid w:val="00F37456"/>
    <w:rsid w:val="00F37911"/>
    <w:rsid w:val="00F40A0B"/>
    <w:rsid w:val="00F40B1D"/>
    <w:rsid w:val="00F41ED9"/>
    <w:rsid w:val="00F41EE1"/>
    <w:rsid w:val="00F41F7A"/>
    <w:rsid w:val="00F43F6F"/>
    <w:rsid w:val="00F458EC"/>
    <w:rsid w:val="00F46D79"/>
    <w:rsid w:val="00F470B1"/>
    <w:rsid w:val="00F50C20"/>
    <w:rsid w:val="00F514F8"/>
    <w:rsid w:val="00F51ABE"/>
    <w:rsid w:val="00F5292B"/>
    <w:rsid w:val="00F52BDF"/>
    <w:rsid w:val="00F535B0"/>
    <w:rsid w:val="00F54308"/>
    <w:rsid w:val="00F543E7"/>
    <w:rsid w:val="00F558AA"/>
    <w:rsid w:val="00F55B0E"/>
    <w:rsid w:val="00F57A2F"/>
    <w:rsid w:val="00F60412"/>
    <w:rsid w:val="00F609EF"/>
    <w:rsid w:val="00F6114C"/>
    <w:rsid w:val="00F614F0"/>
    <w:rsid w:val="00F61E5A"/>
    <w:rsid w:val="00F6208F"/>
    <w:rsid w:val="00F62575"/>
    <w:rsid w:val="00F652B5"/>
    <w:rsid w:val="00F652CA"/>
    <w:rsid w:val="00F65C3D"/>
    <w:rsid w:val="00F66CCC"/>
    <w:rsid w:val="00F70A2A"/>
    <w:rsid w:val="00F70EB3"/>
    <w:rsid w:val="00F715FD"/>
    <w:rsid w:val="00F72729"/>
    <w:rsid w:val="00F72EE6"/>
    <w:rsid w:val="00F734D1"/>
    <w:rsid w:val="00F776CE"/>
    <w:rsid w:val="00F8068E"/>
    <w:rsid w:val="00F80D10"/>
    <w:rsid w:val="00F826B0"/>
    <w:rsid w:val="00F82805"/>
    <w:rsid w:val="00F829F8"/>
    <w:rsid w:val="00F83802"/>
    <w:rsid w:val="00F84237"/>
    <w:rsid w:val="00F84A50"/>
    <w:rsid w:val="00F84B7E"/>
    <w:rsid w:val="00F85875"/>
    <w:rsid w:val="00F86053"/>
    <w:rsid w:val="00F92647"/>
    <w:rsid w:val="00F92F08"/>
    <w:rsid w:val="00F93581"/>
    <w:rsid w:val="00F93675"/>
    <w:rsid w:val="00F93F71"/>
    <w:rsid w:val="00F948C0"/>
    <w:rsid w:val="00F94C6B"/>
    <w:rsid w:val="00F96099"/>
    <w:rsid w:val="00F964DE"/>
    <w:rsid w:val="00F97250"/>
    <w:rsid w:val="00F97CDA"/>
    <w:rsid w:val="00FA0905"/>
    <w:rsid w:val="00FA20FE"/>
    <w:rsid w:val="00FA284A"/>
    <w:rsid w:val="00FA2B18"/>
    <w:rsid w:val="00FA2D9C"/>
    <w:rsid w:val="00FA39D7"/>
    <w:rsid w:val="00FA3AD4"/>
    <w:rsid w:val="00FA431D"/>
    <w:rsid w:val="00FA5FEC"/>
    <w:rsid w:val="00FA73FF"/>
    <w:rsid w:val="00FA7986"/>
    <w:rsid w:val="00FA7B22"/>
    <w:rsid w:val="00FB1F1F"/>
    <w:rsid w:val="00FB29C7"/>
    <w:rsid w:val="00FB2A23"/>
    <w:rsid w:val="00FB3182"/>
    <w:rsid w:val="00FB4D3D"/>
    <w:rsid w:val="00FB5866"/>
    <w:rsid w:val="00FB6817"/>
    <w:rsid w:val="00FB68FB"/>
    <w:rsid w:val="00FB69C0"/>
    <w:rsid w:val="00FB7304"/>
    <w:rsid w:val="00FB7F7E"/>
    <w:rsid w:val="00FC235F"/>
    <w:rsid w:val="00FC2A5F"/>
    <w:rsid w:val="00FC42AB"/>
    <w:rsid w:val="00FC47E7"/>
    <w:rsid w:val="00FC66DD"/>
    <w:rsid w:val="00FD15DD"/>
    <w:rsid w:val="00FD26CE"/>
    <w:rsid w:val="00FD2AD6"/>
    <w:rsid w:val="00FD5A70"/>
    <w:rsid w:val="00FD62BD"/>
    <w:rsid w:val="00FD6DB1"/>
    <w:rsid w:val="00FD73A5"/>
    <w:rsid w:val="00FE1191"/>
    <w:rsid w:val="00FE19BA"/>
    <w:rsid w:val="00FE207E"/>
    <w:rsid w:val="00FE2163"/>
    <w:rsid w:val="00FE42CA"/>
    <w:rsid w:val="00FE50B2"/>
    <w:rsid w:val="00FE5505"/>
    <w:rsid w:val="00FE5803"/>
    <w:rsid w:val="00FE61C0"/>
    <w:rsid w:val="00FE735B"/>
    <w:rsid w:val="00FE7C60"/>
    <w:rsid w:val="00FF0DAE"/>
    <w:rsid w:val="00FF1534"/>
    <w:rsid w:val="00FF1A74"/>
    <w:rsid w:val="00FF308D"/>
    <w:rsid w:val="00FF3D60"/>
    <w:rsid w:val="00FF4648"/>
    <w:rsid w:val="00FF4750"/>
    <w:rsid w:val="00FF4A73"/>
    <w:rsid w:val="00FF5C6E"/>
    <w:rsid w:val="00FF6471"/>
    <w:rsid w:val="00FF7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76CF6"/>
    <w:rPr>
      <w:rFonts w:ascii=".VnTime" w:hAnsi=".VnTime"/>
      <w:sz w:val="28"/>
      <w:szCs w:val="28"/>
    </w:rPr>
  </w:style>
  <w:style w:type="paragraph" w:styleId="Heading1">
    <w:name w:val="heading 1"/>
    <w:basedOn w:val="Normal"/>
    <w:next w:val="Normal"/>
    <w:link w:val="Heading1Char"/>
    <w:uiPriority w:val="99"/>
    <w:qFormat/>
    <w:rsid w:val="00540D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53A66"/>
    <w:pPr>
      <w:keepNext/>
      <w:spacing w:line="340" w:lineRule="exact"/>
      <w:jc w:val="both"/>
      <w:outlineLvl w:val="1"/>
    </w:pPr>
    <w:rPr>
      <w:rFonts w:ascii="Times New Roman" w:hAnsi="Times New Roman"/>
      <w:b/>
      <w:bCs/>
      <w:sz w:val="24"/>
      <w:szCs w:val="24"/>
    </w:rPr>
  </w:style>
  <w:style w:type="paragraph" w:styleId="Heading3">
    <w:name w:val="heading 3"/>
    <w:basedOn w:val="Normal"/>
    <w:next w:val="Normal"/>
    <w:link w:val="Heading3Char"/>
    <w:uiPriority w:val="99"/>
    <w:qFormat/>
    <w:rsid w:val="00540D8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A53A66"/>
    <w:pPr>
      <w:keepNext/>
      <w:spacing w:before="240" w:after="60"/>
      <w:outlineLvl w:val="3"/>
    </w:pPr>
    <w:rPr>
      <w:rFonts w:ascii="Times New Roman" w:hAnsi="Times New Roman"/>
      <w:b/>
      <w:bCs/>
    </w:rPr>
  </w:style>
  <w:style w:type="paragraph" w:styleId="Heading5">
    <w:name w:val="heading 5"/>
    <w:basedOn w:val="Normal"/>
    <w:next w:val="Normal"/>
    <w:link w:val="Heading5Char"/>
    <w:uiPriority w:val="99"/>
    <w:qFormat/>
    <w:rsid w:val="00540D8F"/>
    <w:pPr>
      <w:keepNext/>
      <w:widowControl w:val="0"/>
      <w:adjustRightInd w:val="0"/>
      <w:spacing w:line="360" w:lineRule="atLeast"/>
      <w:jc w:val="both"/>
      <w:textAlignment w:val="baseline"/>
      <w:outlineLvl w:val="4"/>
    </w:pPr>
    <w:rPr>
      <w:szCs w:val="20"/>
    </w:rPr>
  </w:style>
  <w:style w:type="paragraph" w:styleId="Heading6">
    <w:name w:val="heading 6"/>
    <w:basedOn w:val="Normal"/>
    <w:next w:val="Normal"/>
    <w:link w:val="Heading6Char"/>
    <w:uiPriority w:val="99"/>
    <w:qFormat/>
    <w:rsid w:val="00540D8F"/>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540D8F"/>
    <w:pPr>
      <w:keepNext/>
      <w:widowControl w:val="0"/>
      <w:adjustRightInd w:val="0"/>
      <w:spacing w:line="360" w:lineRule="atLeast"/>
      <w:jc w:val="right"/>
      <w:textAlignment w:val="baseline"/>
      <w:outlineLvl w:val="6"/>
    </w:pPr>
    <w:rPr>
      <w:i/>
      <w:szCs w:val="20"/>
    </w:rPr>
  </w:style>
  <w:style w:type="paragraph" w:styleId="Heading8">
    <w:name w:val="heading 8"/>
    <w:basedOn w:val="Normal"/>
    <w:next w:val="Normal"/>
    <w:link w:val="Heading8Char"/>
    <w:uiPriority w:val="99"/>
    <w:qFormat/>
    <w:rsid w:val="00540D8F"/>
    <w:pPr>
      <w:keepNext/>
      <w:widowControl w:val="0"/>
      <w:tabs>
        <w:tab w:val="left" w:pos="6457"/>
        <w:tab w:val="left" w:pos="6727"/>
      </w:tabs>
      <w:adjustRightInd w:val="0"/>
      <w:spacing w:line="360" w:lineRule="atLeast"/>
      <w:ind w:right="-108"/>
      <w:jc w:val="center"/>
      <w:textAlignment w:val="baseline"/>
      <w:outlineLvl w:val="7"/>
    </w:pPr>
    <w:rPr>
      <w:rFonts w:ascii=".VnTimeH" w:hAnsi=".VnTimeH"/>
      <w:b/>
      <w:szCs w:val="20"/>
    </w:rPr>
  </w:style>
  <w:style w:type="paragraph" w:styleId="Heading9">
    <w:name w:val="heading 9"/>
    <w:basedOn w:val="Normal"/>
    <w:next w:val="Normal"/>
    <w:link w:val="Heading9Char"/>
    <w:uiPriority w:val="99"/>
    <w:qFormat/>
    <w:rsid w:val="00540D8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76CD6"/>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D76CD6"/>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76CD6"/>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D76CD6"/>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D76CD6"/>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D76CD6"/>
    <w:rPr>
      <w:rFonts w:ascii="Calibri" w:hAnsi="Calibri" w:cs="Times New Roman"/>
      <w:b/>
      <w:bCs/>
    </w:rPr>
  </w:style>
  <w:style w:type="character" w:customStyle="1" w:styleId="Heading7Char">
    <w:name w:val="Heading 7 Char"/>
    <w:basedOn w:val="DefaultParagraphFont"/>
    <w:link w:val="Heading7"/>
    <w:uiPriority w:val="99"/>
    <w:semiHidden/>
    <w:locked/>
    <w:rsid w:val="00D76CD6"/>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D76CD6"/>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D76CD6"/>
    <w:rPr>
      <w:rFonts w:ascii="Cambria" w:hAnsi="Cambria" w:cs="Times New Roman"/>
    </w:rPr>
  </w:style>
  <w:style w:type="table" w:styleId="TableGrid">
    <w:name w:val="Table Grid"/>
    <w:basedOn w:val="TableNormal"/>
    <w:uiPriority w:val="99"/>
    <w:rsid w:val="00BE518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E518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6CD6"/>
    <w:rPr>
      <w:rFonts w:cs="Times New Roman"/>
      <w:sz w:val="2"/>
    </w:rPr>
  </w:style>
  <w:style w:type="paragraph" w:styleId="BodyTextIndent">
    <w:name w:val="Body Text Indent"/>
    <w:basedOn w:val="Normal"/>
    <w:link w:val="BodyTextIndentChar"/>
    <w:uiPriority w:val="99"/>
    <w:rsid w:val="00A53A66"/>
    <w:pPr>
      <w:spacing w:line="340" w:lineRule="exact"/>
      <w:ind w:firstLine="720"/>
    </w:pPr>
    <w:rPr>
      <w:rFonts w:ascii="Times New Roman" w:hAnsi="Times New Roman"/>
      <w:b/>
      <w:bCs/>
    </w:rPr>
  </w:style>
  <w:style w:type="character" w:customStyle="1" w:styleId="BodyTextIndentChar">
    <w:name w:val="Body Text Indent Char"/>
    <w:basedOn w:val="DefaultParagraphFont"/>
    <w:link w:val="BodyTextIndent"/>
    <w:uiPriority w:val="99"/>
    <w:semiHidden/>
    <w:locked/>
    <w:rsid w:val="00D76CD6"/>
    <w:rPr>
      <w:rFonts w:ascii=".VnTime" w:hAnsi=".VnTime" w:cs="Times New Roman"/>
      <w:sz w:val="28"/>
      <w:szCs w:val="28"/>
    </w:rPr>
  </w:style>
  <w:style w:type="paragraph" w:styleId="BodyText3">
    <w:name w:val="Body Text 3"/>
    <w:basedOn w:val="Normal"/>
    <w:link w:val="BodyText3Char"/>
    <w:uiPriority w:val="99"/>
    <w:rsid w:val="002C5BD2"/>
    <w:pPr>
      <w:spacing w:after="120"/>
    </w:pPr>
    <w:rPr>
      <w:sz w:val="16"/>
      <w:szCs w:val="16"/>
    </w:rPr>
  </w:style>
  <w:style w:type="character" w:customStyle="1" w:styleId="BodyText3Char">
    <w:name w:val="Body Text 3 Char"/>
    <w:basedOn w:val="DefaultParagraphFont"/>
    <w:link w:val="BodyText3"/>
    <w:uiPriority w:val="99"/>
    <w:semiHidden/>
    <w:locked/>
    <w:rsid w:val="00D76CD6"/>
    <w:rPr>
      <w:rFonts w:ascii=".VnTime" w:hAnsi=".VnTime" w:cs="Times New Roman"/>
      <w:sz w:val="16"/>
      <w:szCs w:val="16"/>
    </w:rPr>
  </w:style>
  <w:style w:type="paragraph" w:styleId="BodyText2">
    <w:name w:val="Body Text 2"/>
    <w:basedOn w:val="Normal"/>
    <w:link w:val="BodyText2Char"/>
    <w:uiPriority w:val="99"/>
    <w:rsid w:val="002C5BD2"/>
    <w:pPr>
      <w:spacing w:after="120" w:line="480" w:lineRule="auto"/>
    </w:pPr>
  </w:style>
  <w:style w:type="character" w:customStyle="1" w:styleId="BodyText2Char">
    <w:name w:val="Body Text 2 Char"/>
    <w:basedOn w:val="DefaultParagraphFont"/>
    <w:link w:val="BodyText2"/>
    <w:uiPriority w:val="99"/>
    <w:semiHidden/>
    <w:locked/>
    <w:rsid w:val="00D76CD6"/>
    <w:rPr>
      <w:rFonts w:ascii=".VnTime" w:hAnsi=".VnTime" w:cs="Times New Roman"/>
      <w:sz w:val="28"/>
      <w:szCs w:val="28"/>
    </w:rPr>
  </w:style>
  <w:style w:type="paragraph" w:styleId="Footer">
    <w:name w:val="footer"/>
    <w:basedOn w:val="Normal"/>
    <w:link w:val="FooterChar"/>
    <w:uiPriority w:val="99"/>
    <w:rsid w:val="00675252"/>
    <w:pPr>
      <w:tabs>
        <w:tab w:val="center" w:pos="4320"/>
        <w:tab w:val="right" w:pos="8640"/>
      </w:tabs>
    </w:pPr>
  </w:style>
  <w:style w:type="character" w:customStyle="1" w:styleId="FooterChar">
    <w:name w:val="Footer Char"/>
    <w:basedOn w:val="DefaultParagraphFont"/>
    <w:link w:val="Footer"/>
    <w:uiPriority w:val="99"/>
    <w:locked/>
    <w:rsid w:val="00D76CD6"/>
    <w:rPr>
      <w:rFonts w:ascii=".VnTime" w:hAnsi=".VnTime" w:cs="Times New Roman"/>
      <w:sz w:val="28"/>
      <w:szCs w:val="28"/>
    </w:rPr>
  </w:style>
  <w:style w:type="character" w:styleId="PageNumber">
    <w:name w:val="page number"/>
    <w:basedOn w:val="DefaultParagraphFont"/>
    <w:uiPriority w:val="99"/>
    <w:rsid w:val="00675252"/>
    <w:rPr>
      <w:rFonts w:cs="Times New Roman"/>
    </w:rPr>
  </w:style>
  <w:style w:type="paragraph" w:styleId="Header">
    <w:name w:val="header"/>
    <w:basedOn w:val="Normal"/>
    <w:link w:val="HeaderChar"/>
    <w:uiPriority w:val="99"/>
    <w:rsid w:val="00675252"/>
    <w:pPr>
      <w:tabs>
        <w:tab w:val="center" w:pos="4320"/>
        <w:tab w:val="right" w:pos="8640"/>
      </w:tabs>
    </w:pPr>
  </w:style>
  <w:style w:type="character" w:customStyle="1" w:styleId="HeaderChar">
    <w:name w:val="Header Char"/>
    <w:basedOn w:val="DefaultParagraphFont"/>
    <w:link w:val="Header"/>
    <w:uiPriority w:val="99"/>
    <w:semiHidden/>
    <w:locked/>
    <w:rsid w:val="0049564E"/>
    <w:rPr>
      <w:rFonts w:ascii=".VnTime" w:hAnsi=".VnTime" w:cs="Times New Roman"/>
      <w:sz w:val="28"/>
      <w:szCs w:val="28"/>
      <w:lang w:val="en-US" w:eastAsia="en-US" w:bidi="ar-SA"/>
    </w:rPr>
  </w:style>
  <w:style w:type="paragraph" w:styleId="BodyText">
    <w:name w:val="Body Text"/>
    <w:basedOn w:val="Normal"/>
    <w:link w:val="BodyTextChar"/>
    <w:uiPriority w:val="99"/>
    <w:rsid w:val="00540D8F"/>
    <w:pPr>
      <w:spacing w:after="120"/>
    </w:pPr>
  </w:style>
  <w:style w:type="character" w:customStyle="1" w:styleId="BodyTextChar">
    <w:name w:val="Body Text Char"/>
    <w:basedOn w:val="DefaultParagraphFont"/>
    <w:link w:val="BodyText"/>
    <w:uiPriority w:val="99"/>
    <w:semiHidden/>
    <w:locked/>
    <w:rsid w:val="00D76CD6"/>
    <w:rPr>
      <w:rFonts w:ascii=".VnTime" w:hAnsi=".VnTime" w:cs="Times New Roman"/>
      <w:sz w:val="28"/>
      <w:szCs w:val="28"/>
    </w:rPr>
  </w:style>
  <w:style w:type="paragraph" w:styleId="BodyTextIndent2">
    <w:name w:val="Body Text Indent 2"/>
    <w:basedOn w:val="Normal"/>
    <w:link w:val="BodyTextIndent2Char"/>
    <w:uiPriority w:val="99"/>
    <w:rsid w:val="00540D8F"/>
    <w:pPr>
      <w:widowControl w:val="0"/>
      <w:adjustRightInd w:val="0"/>
      <w:spacing w:before="120" w:line="320" w:lineRule="exact"/>
      <w:ind w:firstLine="720"/>
      <w:jc w:val="both"/>
      <w:textAlignment w:val="baseline"/>
    </w:pPr>
    <w:rPr>
      <w:i/>
      <w:szCs w:val="20"/>
    </w:rPr>
  </w:style>
  <w:style w:type="character" w:customStyle="1" w:styleId="BodyTextIndent2Char">
    <w:name w:val="Body Text Indent 2 Char"/>
    <w:basedOn w:val="DefaultParagraphFont"/>
    <w:link w:val="BodyTextIndent2"/>
    <w:uiPriority w:val="99"/>
    <w:semiHidden/>
    <w:locked/>
    <w:rsid w:val="00D76CD6"/>
    <w:rPr>
      <w:rFonts w:ascii=".VnTime" w:hAnsi=".VnTime" w:cs="Times New Roman"/>
      <w:sz w:val="28"/>
      <w:szCs w:val="28"/>
    </w:rPr>
  </w:style>
  <w:style w:type="paragraph" w:styleId="Title">
    <w:name w:val="Title"/>
    <w:basedOn w:val="Normal"/>
    <w:link w:val="TitleChar"/>
    <w:uiPriority w:val="99"/>
    <w:qFormat/>
    <w:rsid w:val="00540D8F"/>
    <w:pPr>
      <w:widowControl w:val="0"/>
      <w:adjustRightInd w:val="0"/>
      <w:spacing w:line="360" w:lineRule="atLeast"/>
      <w:jc w:val="center"/>
      <w:textAlignment w:val="baseline"/>
    </w:pPr>
    <w:rPr>
      <w:rFonts w:ascii=".VnTimeH" w:hAnsi=".VnTimeH"/>
      <w:b/>
      <w:szCs w:val="20"/>
    </w:rPr>
  </w:style>
  <w:style w:type="character" w:customStyle="1" w:styleId="TitleChar">
    <w:name w:val="Title Char"/>
    <w:basedOn w:val="DefaultParagraphFont"/>
    <w:link w:val="Title"/>
    <w:uiPriority w:val="99"/>
    <w:locked/>
    <w:rsid w:val="00D76CD6"/>
    <w:rPr>
      <w:rFonts w:ascii="Cambria" w:hAnsi="Cambria" w:cs="Times New Roman"/>
      <w:b/>
      <w:bCs/>
      <w:kern w:val="28"/>
      <w:sz w:val="32"/>
      <w:szCs w:val="32"/>
    </w:rPr>
  </w:style>
  <w:style w:type="paragraph" w:styleId="Subtitle">
    <w:name w:val="Subtitle"/>
    <w:basedOn w:val="Normal"/>
    <w:link w:val="SubtitleChar"/>
    <w:uiPriority w:val="99"/>
    <w:qFormat/>
    <w:rsid w:val="00540D8F"/>
    <w:pPr>
      <w:widowControl w:val="0"/>
      <w:adjustRightInd w:val="0"/>
      <w:spacing w:line="360" w:lineRule="atLeast"/>
      <w:jc w:val="center"/>
      <w:textAlignment w:val="baseline"/>
    </w:pPr>
    <w:rPr>
      <w:rFonts w:ascii=".VnTimeH" w:hAnsi=".VnTimeH"/>
      <w:b/>
      <w:sz w:val="24"/>
      <w:szCs w:val="20"/>
    </w:rPr>
  </w:style>
  <w:style w:type="character" w:customStyle="1" w:styleId="SubtitleChar">
    <w:name w:val="Subtitle Char"/>
    <w:basedOn w:val="DefaultParagraphFont"/>
    <w:link w:val="Subtitle"/>
    <w:uiPriority w:val="99"/>
    <w:locked/>
    <w:rsid w:val="00D76CD6"/>
    <w:rPr>
      <w:rFonts w:ascii="Cambria" w:hAnsi="Cambria" w:cs="Times New Roman"/>
      <w:sz w:val="24"/>
      <w:szCs w:val="24"/>
    </w:rPr>
  </w:style>
  <w:style w:type="paragraph" w:styleId="BodyTextIndent3">
    <w:name w:val="Body Text Indent 3"/>
    <w:basedOn w:val="Normal"/>
    <w:link w:val="BodyTextIndent3Char"/>
    <w:uiPriority w:val="99"/>
    <w:rsid w:val="00540D8F"/>
    <w:pPr>
      <w:widowControl w:val="0"/>
      <w:adjustRightInd w:val="0"/>
      <w:spacing w:line="360" w:lineRule="atLeast"/>
      <w:ind w:firstLine="360"/>
      <w:jc w:val="both"/>
      <w:textAlignment w:val="baseline"/>
    </w:pPr>
    <w:rPr>
      <w:szCs w:val="20"/>
    </w:rPr>
  </w:style>
  <w:style w:type="character" w:customStyle="1" w:styleId="BodyTextIndent3Char">
    <w:name w:val="Body Text Indent 3 Char"/>
    <w:basedOn w:val="DefaultParagraphFont"/>
    <w:link w:val="BodyTextIndent3"/>
    <w:uiPriority w:val="99"/>
    <w:semiHidden/>
    <w:locked/>
    <w:rsid w:val="00D76CD6"/>
    <w:rPr>
      <w:rFonts w:ascii=".VnTime" w:hAnsi=".VnTime" w:cs="Times New Roman"/>
      <w:sz w:val="16"/>
      <w:szCs w:val="16"/>
    </w:rPr>
  </w:style>
  <w:style w:type="paragraph" w:styleId="BlockText">
    <w:name w:val="Block Text"/>
    <w:basedOn w:val="Normal"/>
    <w:uiPriority w:val="99"/>
    <w:rsid w:val="00540D8F"/>
    <w:pPr>
      <w:widowControl w:val="0"/>
      <w:adjustRightInd w:val="0"/>
      <w:spacing w:line="360" w:lineRule="atLeast"/>
      <w:ind w:left="1418" w:right="1185"/>
      <w:jc w:val="both"/>
      <w:textAlignment w:val="baseline"/>
    </w:pPr>
    <w:rPr>
      <w:color w:val="000000"/>
      <w:sz w:val="24"/>
      <w:szCs w:val="20"/>
    </w:rPr>
  </w:style>
  <w:style w:type="paragraph" w:styleId="NormalIndent">
    <w:name w:val="Normal Indent"/>
    <w:basedOn w:val="Normal"/>
    <w:uiPriority w:val="99"/>
    <w:rsid w:val="00540D8F"/>
    <w:pPr>
      <w:widowControl w:val="0"/>
      <w:adjustRightInd w:val="0"/>
      <w:spacing w:line="360" w:lineRule="atLeast"/>
      <w:ind w:left="720"/>
      <w:jc w:val="both"/>
      <w:textAlignment w:val="baseline"/>
    </w:pPr>
    <w:rPr>
      <w:szCs w:val="20"/>
    </w:rPr>
  </w:style>
  <w:style w:type="paragraph" w:styleId="Caption">
    <w:name w:val="caption"/>
    <w:basedOn w:val="Normal"/>
    <w:next w:val="Normal"/>
    <w:uiPriority w:val="99"/>
    <w:qFormat/>
    <w:rsid w:val="005071AD"/>
    <w:pPr>
      <w:keepNext/>
      <w:spacing w:before="120"/>
      <w:jc w:val="center"/>
    </w:pPr>
    <w:rPr>
      <w:rFonts w:ascii=".VnTimeH" w:hAnsi=".VnTimeH"/>
      <w:b/>
      <w:spacing w:val="28"/>
      <w:szCs w:val="20"/>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3B6A5D"/>
    <w:pPr>
      <w:spacing w:after="160" w:line="240" w:lineRule="exact"/>
    </w:pPr>
    <w:rPr>
      <w:rFonts w:ascii="Arial" w:hAnsi="Arial"/>
      <w:sz w:val="22"/>
      <w:szCs w:val="22"/>
    </w:rPr>
  </w:style>
  <w:style w:type="paragraph" w:customStyle="1" w:styleId="CharCharCharCharChar">
    <w:name w:val="Char Char Char Char Char"/>
    <w:basedOn w:val="Normal"/>
    <w:uiPriority w:val="99"/>
    <w:rsid w:val="00A4064F"/>
    <w:pPr>
      <w:spacing w:after="160" w:line="240" w:lineRule="exact"/>
    </w:pPr>
    <w:rPr>
      <w:rFonts w:ascii="Verdana" w:hAnsi="Verdana" w:cs="Verdana"/>
      <w:sz w:val="20"/>
      <w:szCs w:val="20"/>
    </w:rPr>
  </w:style>
  <w:style w:type="paragraph" w:customStyle="1" w:styleId="CharCharChar">
    <w:name w:val="Char Char Char"/>
    <w:basedOn w:val="Normal"/>
    <w:uiPriority w:val="99"/>
    <w:rsid w:val="003530FC"/>
    <w:pPr>
      <w:spacing w:after="160" w:line="240" w:lineRule="exact"/>
    </w:pPr>
    <w:rPr>
      <w:rFonts w:ascii="Verdana" w:hAnsi="Verdana"/>
      <w:sz w:val="20"/>
      <w:szCs w:val="20"/>
    </w:rPr>
  </w:style>
  <w:style w:type="paragraph" w:customStyle="1" w:styleId="CharCharCharCharCharCharChar">
    <w:name w:val="Char Char Char Char Char Char Char"/>
    <w:basedOn w:val="Normal"/>
    <w:uiPriority w:val="99"/>
    <w:semiHidden/>
    <w:rsid w:val="00C95159"/>
    <w:pPr>
      <w:spacing w:after="160" w:line="240" w:lineRule="exact"/>
    </w:pPr>
    <w:rPr>
      <w:rFonts w:ascii="Arial" w:hAnsi="Arial"/>
      <w:sz w:val="22"/>
      <w:szCs w:val="22"/>
    </w:rPr>
  </w:style>
  <w:style w:type="paragraph" w:customStyle="1" w:styleId="CharCharCharChar">
    <w:name w:val="Char Char Char Char"/>
    <w:basedOn w:val="Normal"/>
    <w:uiPriority w:val="99"/>
    <w:rsid w:val="00141E79"/>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76CF6"/>
    <w:rPr>
      <w:rFonts w:ascii=".VnTime" w:hAnsi=".VnTime"/>
      <w:sz w:val="28"/>
      <w:szCs w:val="28"/>
    </w:rPr>
  </w:style>
  <w:style w:type="paragraph" w:styleId="Heading1">
    <w:name w:val="heading 1"/>
    <w:basedOn w:val="Normal"/>
    <w:next w:val="Normal"/>
    <w:link w:val="Heading1Char"/>
    <w:uiPriority w:val="99"/>
    <w:qFormat/>
    <w:rsid w:val="00540D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53A66"/>
    <w:pPr>
      <w:keepNext/>
      <w:spacing w:line="340" w:lineRule="exact"/>
      <w:jc w:val="both"/>
      <w:outlineLvl w:val="1"/>
    </w:pPr>
    <w:rPr>
      <w:rFonts w:ascii="Times New Roman" w:hAnsi="Times New Roman"/>
      <w:b/>
      <w:bCs/>
      <w:sz w:val="24"/>
      <w:szCs w:val="24"/>
    </w:rPr>
  </w:style>
  <w:style w:type="paragraph" w:styleId="Heading3">
    <w:name w:val="heading 3"/>
    <w:basedOn w:val="Normal"/>
    <w:next w:val="Normal"/>
    <w:link w:val="Heading3Char"/>
    <w:uiPriority w:val="99"/>
    <w:qFormat/>
    <w:rsid w:val="00540D8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A53A66"/>
    <w:pPr>
      <w:keepNext/>
      <w:spacing w:before="240" w:after="60"/>
      <w:outlineLvl w:val="3"/>
    </w:pPr>
    <w:rPr>
      <w:rFonts w:ascii="Times New Roman" w:hAnsi="Times New Roman"/>
      <w:b/>
      <w:bCs/>
    </w:rPr>
  </w:style>
  <w:style w:type="paragraph" w:styleId="Heading5">
    <w:name w:val="heading 5"/>
    <w:basedOn w:val="Normal"/>
    <w:next w:val="Normal"/>
    <w:link w:val="Heading5Char"/>
    <w:uiPriority w:val="99"/>
    <w:qFormat/>
    <w:rsid w:val="00540D8F"/>
    <w:pPr>
      <w:keepNext/>
      <w:widowControl w:val="0"/>
      <w:adjustRightInd w:val="0"/>
      <w:spacing w:line="360" w:lineRule="atLeast"/>
      <w:jc w:val="both"/>
      <w:textAlignment w:val="baseline"/>
      <w:outlineLvl w:val="4"/>
    </w:pPr>
    <w:rPr>
      <w:szCs w:val="20"/>
    </w:rPr>
  </w:style>
  <w:style w:type="paragraph" w:styleId="Heading6">
    <w:name w:val="heading 6"/>
    <w:basedOn w:val="Normal"/>
    <w:next w:val="Normal"/>
    <w:link w:val="Heading6Char"/>
    <w:uiPriority w:val="99"/>
    <w:qFormat/>
    <w:rsid w:val="00540D8F"/>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540D8F"/>
    <w:pPr>
      <w:keepNext/>
      <w:widowControl w:val="0"/>
      <w:adjustRightInd w:val="0"/>
      <w:spacing w:line="360" w:lineRule="atLeast"/>
      <w:jc w:val="right"/>
      <w:textAlignment w:val="baseline"/>
      <w:outlineLvl w:val="6"/>
    </w:pPr>
    <w:rPr>
      <w:i/>
      <w:szCs w:val="20"/>
    </w:rPr>
  </w:style>
  <w:style w:type="paragraph" w:styleId="Heading8">
    <w:name w:val="heading 8"/>
    <w:basedOn w:val="Normal"/>
    <w:next w:val="Normal"/>
    <w:link w:val="Heading8Char"/>
    <w:uiPriority w:val="99"/>
    <w:qFormat/>
    <w:rsid w:val="00540D8F"/>
    <w:pPr>
      <w:keepNext/>
      <w:widowControl w:val="0"/>
      <w:tabs>
        <w:tab w:val="left" w:pos="6457"/>
        <w:tab w:val="left" w:pos="6727"/>
      </w:tabs>
      <w:adjustRightInd w:val="0"/>
      <w:spacing w:line="360" w:lineRule="atLeast"/>
      <w:ind w:right="-108"/>
      <w:jc w:val="center"/>
      <w:textAlignment w:val="baseline"/>
      <w:outlineLvl w:val="7"/>
    </w:pPr>
    <w:rPr>
      <w:rFonts w:ascii=".VnTimeH" w:hAnsi=".VnTimeH"/>
      <w:b/>
      <w:szCs w:val="20"/>
    </w:rPr>
  </w:style>
  <w:style w:type="paragraph" w:styleId="Heading9">
    <w:name w:val="heading 9"/>
    <w:basedOn w:val="Normal"/>
    <w:next w:val="Normal"/>
    <w:link w:val="Heading9Char"/>
    <w:uiPriority w:val="99"/>
    <w:qFormat/>
    <w:rsid w:val="00540D8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76CD6"/>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D76CD6"/>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76CD6"/>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D76CD6"/>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D76CD6"/>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D76CD6"/>
    <w:rPr>
      <w:rFonts w:ascii="Calibri" w:hAnsi="Calibri" w:cs="Times New Roman"/>
      <w:b/>
      <w:bCs/>
    </w:rPr>
  </w:style>
  <w:style w:type="character" w:customStyle="1" w:styleId="Heading7Char">
    <w:name w:val="Heading 7 Char"/>
    <w:basedOn w:val="DefaultParagraphFont"/>
    <w:link w:val="Heading7"/>
    <w:uiPriority w:val="99"/>
    <w:semiHidden/>
    <w:locked/>
    <w:rsid w:val="00D76CD6"/>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D76CD6"/>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D76CD6"/>
    <w:rPr>
      <w:rFonts w:ascii="Cambria" w:hAnsi="Cambria" w:cs="Times New Roman"/>
    </w:rPr>
  </w:style>
  <w:style w:type="table" w:styleId="TableGrid">
    <w:name w:val="Table Grid"/>
    <w:basedOn w:val="TableNormal"/>
    <w:uiPriority w:val="99"/>
    <w:rsid w:val="00BE518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E518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6CD6"/>
    <w:rPr>
      <w:rFonts w:cs="Times New Roman"/>
      <w:sz w:val="2"/>
    </w:rPr>
  </w:style>
  <w:style w:type="paragraph" w:styleId="BodyTextIndent">
    <w:name w:val="Body Text Indent"/>
    <w:basedOn w:val="Normal"/>
    <w:link w:val="BodyTextIndentChar"/>
    <w:uiPriority w:val="99"/>
    <w:rsid w:val="00A53A66"/>
    <w:pPr>
      <w:spacing w:line="340" w:lineRule="exact"/>
      <w:ind w:firstLine="720"/>
    </w:pPr>
    <w:rPr>
      <w:rFonts w:ascii="Times New Roman" w:hAnsi="Times New Roman"/>
      <w:b/>
      <w:bCs/>
    </w:rPr>
  </w:style>
  <w:style w:type="character" w:customStyle="1" w:styleId="BodyTextIndentChar">
    <w:name w:val="Body Text Indent Char"/>
    <w:basedOn w:val="DefaultParagraphFont"/>
    <w:link w:val="BodyTextIndent"/>
    <w:uiPriority w:val="99"/>
    <w:semiHidden/>
    <w:locked/>
    <w:rsid w:val="00D76CD6"/>
    <w:rPr>
      <w:rFonts w:ascii=".VnTime" w:hAnsi=".VnTime" w:cs="Times New Roman"/>
      <w:sz w:val="28"/>
      <w:szCs w:val="28"/>
    </w:rPr>
  </w:style>
  <w:style w:type="paragraph" w:styleId="BodyText3">
    <w:name w:val="Body Text 3"/>
    <w:basedOn w:val="Normal"/>
    <w:link w:val="BodyText3Char"/>
    <w:uiPriority w:val="99"/>
    <w:rsid w:val="002C5BD2"/>
    <w:pPr>
      <w:spacing w:after="120"/>
    </w:pPr>
    <w:rPr>
      <w:sz w:val="16"/>
      <w:szCs w:val="16"/>
    </w:rPr>
  </w:style>
  <w:style w:type="character" w:customStyle="1" w:styleId="BodyText3Char">
    <w:name w:val="Body Text 3 Char"/>
    <w:basedOn w:val="DefaultParagraphFont"/>
    <w:link w:val="BodyText3"/>
    <w:uiPriority w:val="99"/>
    <w:semiHidden/>
    <w:locked/>
    <w:rsid w:val="00D76CD6"/>
    <w:rPr>
      <w:rFonts w:ascii=".VnTime" w:hAnsi=".VnTime" w:cs="Times New Roman"/>
      <w:sz w:val="16"/>
      <w:szCs w:val="16"/>
    </w:rPr>
  </w:style>
  <w:style w:type="paragraph" w:styleId="BodyText2">
    <w:name w:val="Body Text 2"/>
    <w:basedOn w:val="Normal"/>
    <w:link w:val="BodyText2Char"/>
    <w:uiPriority w:val="99"/>
    <w:rsid w:val="002C5BD2"/>
    <w:pPr>
      <w:spacing w:after="120" w:line="480" w:lineRule="auto"/>
    </w:pPr>
  </w:style>
  <w:style w:type="character" w:customStyle="1" w:styleId="BodyText2Char">
    <w:name w:val="Body Text 2 Char"/>
    <w:basedOn w:val="DefaultParagraphFont"/>
    <w:link w:val="BodyText2"/>
    <w:uiPriority w:val="99"/>
    <w:semiHidden/>
    <w:locked/>
    <w:rsid w:val="00D76CD6"/>
    <w:rPr>
      <w:rFonts w:ascii=".VnTime" w:hAnsi=".VnTime" w:cs="Times New Roman"/>
      <w:sz w:val="28"/>
      <w:szCs w:val="28"/>
    </w:rPr>
  </w:style>
  <w:style w:type="paragraph" w:styleId="Footer">
    <w:name w:val="footer"/>
    <w:basedOn w:val="Normal"/>
    <w:link w:val="FooterChar"/>
    <w:uiPriority w:val="99"/>
    <w:rsid w:val="00675252"/>
    <w:pPr>
      <w:tabs>
        <w:tab w:val="center" w:pos="4320"/>
        <w:tab w:val="right" w:pos="8640"/>
      </w:tabs>
    </w:pPr>
  </w:style>
  <w:style w:type="character" w:customStyle="1" w:styleId="FooterChar">
    <w:name w:val="Footer Char"/>
    <w:basedOn w:val="DefaultParagraphFont"/>
    <w:link w:val="Footer"/>
    <w:uiPriority w:val="99"/>
    <w:locked/>
    <w:rsid w:val="00D76CD6"/>
    <w:rPr>
      <w:rFonts w:ascii=".VnTime" w:hAnsi=".VnTime" w:cs="Times New Roman"/>
      <w:sz w:val="28"/>
      <w:szCs w:val="28"/>
    </w:rPr>
  </w:style>
  <w:style w:type="character" w:styleId="PageNumber">
    <w:name w:val="page number"/>
    <w:basedOn w:val="DefaultParagraphFont"/>
    <w:uiPriority w:val="99"/>
    <w:rsid w:val="00675252"/>
    <w:rPr>
      <w:rFonts w:cs="Times New Roman"/>
    </w:rPr>
  </w:style>
  <w:style w:type="paragraph" w:styleId="Header">
    <w:name w:val="header"/>
    <w:basedOn w:val="Normal"/>
    <w:link w:val="HeaderChar"/>
    <w:uiPriority w:val="99"/>
    <w:rsid w:val="00675252"/>
    <w:pPr>
      <w:tabs>
        <w:tab w:val="center" w:pos="4320"/>
        <w:tab w:val="right" w:pos="8640"/>
      </w:tabs>
    </w:pPr>
  </w:style>
  <w:style w:type="character" w:customStyle="1" w:styleId="HeaderChar">
    <w:name w:val="Header Char"/>
    <w:basedOn w:val="DefaultParagraphFont"/>
    <w:link w:val="Header"/>
    <w:uiPriority w:val="99"/>
    <w:semiHidden/>
    <w:locked/>
    <w:rsid w:val="0049564E"/>
    <w:rPr>
      <w:rFonts w:ascii=".VnTime" w:hAnsi=".VnTime" w:cs="Times New Roman"/>
      <w:sz w:val="28"/>
      <w:szCs w:val="28"/>
      <w:lang w:val="en-US" w:eastAsia="en-US" w:bidi="ar-SA"/>
    </w:rPr>
  </w:style>
  <w:style w:type="paragraph" w:styleId="BodyText">
    <w:name w:val="Body Text"/>
    <w:basedOn w:val="Normal"/>
    <w:link w:val="BodyTextChar"/>
    <w:uiPriority w:val="99"/>
    <w:rsid w:val="00540D8F"/>
    <w:pPr>
      <w:spacing w:after="120"/>
    </w:pPr>
  </w:style>
  <w:style w:type="character" w:customStyle="1" w:styleId="BodyTextChar">
    <w:name w:val="Body Text Char"/>
    <w:basedOn w:val="DefaultParagraphFont"/>
    <w:link w:val="BodyText"/>
    <w:uiPriority w:val="99"/>
    <w:semiHidden/>
    <w:locked/>
    <w:rsid w:val="00D76CD6"/>
    <w:rPr>
      <w:rFonts w:ascii=".VnTime" w:hAnsi=".VnTime" w:cs="Times New Roman"/>
      <w:sz w:val="28"/>
      <w:szCs w:val="28"/>
    </w:rPr>
  </w:style>
  <w:style w:type="paragraph" w:styleId="BodyTextIndent2">
    <w:name w:val="Body Text Indent 2"/>
    <w:basedOn w:val="Normal"/>
    <w:link w:val="BodyTextIndent2Char"/>
    <w:uiPriority w:val="99"/>
    <w:rsid w:val="00540D8F"/>
    <w:pPr>
      <w:widowControl w:val="0"/>
      <w:adjustRightInd w:val="0"/>
      <w:spacing w:before="120" w:line="320" w:lineRule="exact"/>
      <w:ind w:firstLine="720"/>
      <w:jc w:val="both"/>
      <w:textAlignment w:val="baseline"/>
    </w:pPr>
    <w:rPr>
      <w:i/>
      <w:szCs w:val="20"/>
    </w:rPr>
  </w:style>
  <w:style w:type="character" w:customStyle="1" w:styleId="BodyTextIndent2Char">
    <w:name w:val="Body Text Indent 2 Char"/>
    <w:basedOn w:val="DefaultParagraphFont"/>
    <w:link w:val="BodyTextIndent2"/>
    <w:uiPriority w:val="99"/>
    <w:semiHidden/>
    <w:locked/>
    <w:rsid w:val="00D76CD6"/>
    <w:rPr>
      <w:rFonts w:ascii=".VnTime" w:hAnsi=".VnTime" w:cs="Times New Roman"/>
      <w:sz w:val="28"/>
      <w:szCs w:val="28"/>
    </w:rPr>
  </w:style>
  <w:style w:type="paragraph" w:styleId="Title">
    <w:name w:val="Title"/>
    <w:basedOn w:val="Normal"/>
    <w:link w:val="TitleChar"/>
    <w:uiPriority w:val="99"/>
    <w:qFormat/>
    <w:rsid w:val="00540D8F"/>
    <w:pPr>
      <w:widowControl w:val="0"/>
      <w:adjustRightInd w:val="0"/>
      <w:spacing w:line="360" w:lineRule="atLeast"/>
      <w:jc w:val="center"/>
      <w:textAlignment w:val="baseline"/>
    </w:pPr>
    <w:rPr>
      <w:rFonts w:ascii=".VnTimeH" w:hAnsi=".VnTimeH"/>
      <w:b/>
      <w:szCs w:val="20"/>
    </w:rPr>
  </w:style>
  <w:style w:type="character" w:customStyle="1" w:styleId="TitleChar">
    <w:name w:val="Title Char"/>
    <w:basedOn w:val="DefaultParagraphFont"/>
    <w:link w:val="Title"/>
    <w:uiPriority w:val="99"/>
    <w:locked/>
    <w:rsid w:val="00D76CD6"/>
    <w:rPr>
      <w:rFonts w:ascii="Cambria" w:hAnsi="Cambria" w:cs="Times New Roman"/>
      <w:b/>
      <w:bCs/>
      <w:kern w:val="28"/>
      <w:sz w:val="32"/>
      <w:szCs w:val="32"/>
    </w:rPr>
  </w:style>
  <w:style w:type="paragraph" w:styleId="Subtitle">
    <w:name w:val="Subtitle"/>
    <w:basedOn w:val="Normal"/>
    <w:link w:val="SubtitleChar"/>
    <w:uiPriority w:val="99"/>
    <w:qFormat/>
    <w:rsid w:val="00540D8F"/>
    <w:pPr>
      <w:widowControl w:val="0"/>
      <w:adjustRightInd w:val="0"/>
      <w:spacing w:line="360" w:lineRule="atLeast"/>
      <w:jc w:val="center"/>
      <w:textAlignment w:val="baseline"/>
    </w:pPr>
    <w:rPr>
      <w:rFonts w:ascii=".VnTimeH" w:hAnsi=".VnTimeH"/>
      <w:b/>
      <w:sz w:val="24"/>
      <w:szCs w:val="20"/>
    </w:rPr>
  </w:style>
  <w:style w:type="character" w:customStyle="1" w:styleId="SubtitleChar">
    <w:name w:val="Subtitle Char"/>
    <w:basedOn w:val="DefaultParagraphFont"/>
    <w:link w:val="Subtitle"/>
    <w:uiPriority w:val="99"/>
    <w:locked/>
    <w:rsid w:val="00D76CD6"/>
    <w:rPr>
      <w:rFonts w:ascii="Cambria" w:hAnsi="Cambria" w:cs="Times New Roman"/>
      <w:sz w:val="24"/>
      <w:szCs w:val="24"/>
    </w:rPr>
  </w:style>
  <w:style w:type="paragraph" w:styleId="BodyTextIndent3">
    <w:name w:val="Body Text Indent 3"/>
    <w:basedOn w:val="Normal"/>
    <w:link w:val="BodyTextIndent3Char"/>
    <w:uiPriority w:val="99"/>
    <w:rsid w:val="00540D8F"/>
    <w:pPr>
      <w:widowControl w:val="0"/>
      <w:adjustRightInd w:val="0"/>
      <w:spacing w:line="360" w:lineRule="atLeast"/>
      <w:ind w:firstLine="360"/>
      <w:jc w:val="both"/>
      <w:textAlignment w:val="baseline"/>
    </w:pPr>
    <w:rPr>
      <w:szCs w:val="20"/>
    </w:rPr>
  </w:style>
  <w:style w:type="character" w:customStyle="1" w:styleId="BodyTextIndent3Char">
    <w:name w:val="Body Text Indent 3 Char"/>
    <w:basedOn w:val="DefaultParagraphFont"/>
    <w:link w:val="BodyTextIndent3"/>
    <w:uiPriority w:val="99"/>
    <w:semiHidden/>
    <w:locked/>
    <w:rsid w:val="00D76CD6"/>
    <w:rPr>
      <w:rFonts w:ascii=".VnTime" w:hAnsi=".VnTime" w:cs="Times New Roman"/>
      <w:sz w:val="16"/>
      <w:szCs w:val="16"/>
    </w:rPr>
  </w:style>
  <w:style w:type="paragraph" w:styleId="BlockText">
    <w:name w:val="Block Text"/>
    <w:basedOn w:val="Normal"/>
    <w:uiPriority w:val="99"/>
    <w:rsid w:val="00540D8F"/>
    <w:pPr>
      <w:widowControl w:val="0"/>
      <w:adjustRightInd w:val="0"/>
      <w:spacing w:line="360" w:lineRule="atLeast"/>
      <w:ind w:left="1418" w:right="1185"/>
      <w:jc w:val="both"/>
      <w:textAlignment w:val="baseline"/>
    </w:pPr>
    <w:rPr>
      <w:color w:val="000000"/>
      <w:sz w:val="24"/>
      <w:szCs w:val="20"/>
    </w:rPr>
  </w:style>
  <w:style w:type="paragraph" w:styleId="NormalIndent">
    <w:name w:val="Normal Indent"/>
    <w:basedOn w:val="Normal"/>
    <w:uiPriority w:val="99"/>
    <w:rsid w:val="00540D8F"/>
    <w:pPr>
      <w:widowControl w:val="0"/>
      <w:adjustRightInd w:val="0"/>
      <w:spacing w:line="360" w:lineRule="atLeast"/>
      <w:ind w:left="720"/>
      <w:jc w:val="both"/>
      <w:textAlignment w:val="baseline"/>
    </w:pPr>
    <w:rPr>
      <w:szCs w:val="20"/>
    </w:rPr>
  </w:style>
  <w:style w:type="paragraph" w:styleId="Caption">
    <w:name w:val="caption"/>
    <w:basedOn w:val="Normal"/>
    <w:next w:val="Normal"/>
    <w:uiPriority w:val="99"/>
    <w:qFormat/>
    <w:rsid w:val="005071AD"/>
    <w:pPr>
      <w:keepNext/>
      <w:spacing w:before="120"/>
      <w:jc w:val="center"/>
    </w:pPr>
    <w:rPr>
      <w:rFonts w:ascii=".VnTimeH" w:hAnsi=".VnTimeH"/>
      <w:b/>
      <w:spacing w:val="28"/>
      <w:szCs w:val="20"/>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3B6A5D"/>
    <w:pPr>
      <w:spacing w:after="160" w:line="240" w:lineRule="exact"/>
    </w:pPr>
    <w:rPr>
      <w:rFonts w:ascii="Arial" w:hAnsi="Arial"/>
      <w:sz w:val="22"/>
      <w:szCs w:val="22"/>
    </w:rPr>
  </w:style>
  <w:style w:type="paragraph" w:customStyle="1" w:styleId="CharCharCharCharChar">
    <w:name w:val="Char Char Char Char Char"/>
    <w:basedOn w:val="Normal"/>
    <w:uiPriority w:val="99"/>
    <w:rsid w:val="00A4064F"/>
    <w:pPr>
      <w:spacing w:after="160" w:line="240" w:lineRule="exact"/>
    </w:pPr>
    <w:rPr>
      <w:rFonts w:ascii="Verdana" w:hAnsi="Verdana" w:cs="Verdana"/>
      <w:sz w:val="20"/>
      <w:szCs w:val="20"/>
    </w:rPr>
  </w:style>
  <w:style w:type="paragraph" w:customStyle="1" w:styleId="CharCharChar">
    <w:name w:val="Char Char Char"/>
    <w:basedOn w:val="Normal"/>
    <w:uiPriority w:val="99"/>
    <w:rsid w:val="003530FC"/>
    <w:pPr>
      <w:spacing w:after="160" w:line="240" w:lineRule="exact"/>
    </w:pPr>
    <w:rPr>
      <w:rFonts w:ascii="Verdana" w:hAnsi="Verdana"/>
      <w:sz w:val="20"/>
      <w:szCs w:val="20"/>
    </w:rPr>
  </w:style>
  <w:style w:type="paragraph" w:customStyle="1" w:styleId="CharCharCharCharCharCharChar">
    <w:name w:val="Char Char Char Char Char Char Char"/>
    <w:basedOn w:val="Normal"/>
    <w:uiPriority w:val="99"/>
    <w:semiHidden/>
    <w:rsid w:val="00C95159"/>
    <w:pPr>
      <w:spacing w:after="160" w:line="240" w:lineRule="exact"/>
    </w:pPr>
    <w:rPr>
      <w:rFonts w:ascii="Arial" w:hAnsi="Arial"/>
      <w:sz w:val="22"/>
      <w:szCs w:val="22"/>
    </w:rPr>
  </w:style>
  <w:style w:type="paragraph" w:customStyle="1" w:styleId="CharCharCharChar">
    <w:name w:val="Char Char Char Char"/>
    <w:basedOn w:val="Normal"/>
    <w:uiPriority w:val="99"/>
    <w:rsid w:val="00141E79"/>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775704">
      <w:marLeft w:val="0"/>
      <w:marRight w:val="0"/>
      <w:marTop w:val="0"/>
      <w:marBottom w:val="0"/>
      <w:divBdr>
        <w:top w:val="none" w:sz="0" w:space="0" w:color="auto"/>
        <w:left w:val="none" w:sz="0" w:space="0" w:color="auto"/>
        <w:bottom w:val="none" w:sz="0" w:space="0" w:color="auto"/>
        <w:right w:val="none" w:sz="0" w:space="0" w:color="auto"/>
      </w:divBdr>
    </w:div>
    <w:div w:id="12507757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UBND tØnh Hµ TÜnh</vt:lpstr>
    </vt:vector>
  </TitlesOfParts>
  <Company/>
  <LinksUpToDate>false</LinksUpToDate>
  <CharactersWithSpaces>11512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Hµ TÜnh</dc:title>
  <dc:creator>QUYEN-TH</dc:creator>
  <cp:lastModifiedBy>THANH - NS</cp:lastModifiedBy>
  <cp:revision>76</cp:revision>
  <cp:lastPrinted>2017-11-22T08:21:00Z</cp:lastPrinted>
  <dcterms:created xsi:type="dcterms:W3CDTF">2017-11-22T07:28:00Z</dcterms:created>
  <dcterms:modified xsi:type="dcterms:W3CDTF">2017-11-22T08:35:00Z</dcterms:modified>
</cp:coreProperties>
</file>